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4E" w:rsidRDefault="00D95B4E" w:rsidP="00324563">
      <w:pPr>
        <w:jc w:val="center"/>
        <w:rPr>
          <w:rFonts w:ascii="Estrangelo Edessa" w:hAnsi="Estrangelo Edessa" w:cs="Estrangelo Edessa"/>
          <w:b/>
          <w:sz w:val="24"/>
          <w:szCs w:val="24"/>
        </w:rPr>
      </w:pPr>
      <w:bookmarkStart w:id="0" w:name="_GoBack"/>
      <w:bookmarkEnd w:id="0"/>
    </w:p>
    <w:p w:rsidR="00D95B4E" w:rsidRDefault="00D95B4E" w:rsidP="00324563">
      <w:pPr>
        <w:jc w:val="center"/>
        <w:rPr>
          <w:rFonts w:ascii="Estrangelo Edessa" w:hAnsi="Estrangelo Edessa" w:cs="Estrangelo Edessa"/>
          <w:b/>
          <w:sz w:val="24"/>
          <w:szCs w:val="24"/>
        </w:rPr>
      </w:pPr>
    </w:p>
    <w:p w:rsidR="00324563" w:rsidRDefault="00324563" w:rsidP="00324563">
      <w:pPr>
        <w:jc w:val="center"/>
        <w:rPr>
          <w:rFonts w:ascii="Estrangelo Edessa" w:hAnsi="Estrangelo Edessa" w:cs="Estrangelo Edessa"/>
          <w:b/>
          <w:sz w:val="24"/>
          <w:szCs w:val="24"/>
        </w:rPr>
      </w:pPr>
      <w:r>
        <w:rPr>
          <w:rFonts w:ascii="Estrangelo Edessa" w:hAnsi="Estrangelo Edessa" w:cs="Estrangelo Edessa"/>
          <w:b/>
          <w:sz w:val="24"/>
          <w:szCs w:val="24"/>
        </w:rPr>
        <w:t>INHOUDSOPGAVE:</w:t>
      </w:r>
    </w:p>
    <w:p w:rsidR="00A031E3" w:rsidRDefault="00A031E3" w:rsidP="005B78B7">
      <w:pPr>
        <w:jc w:val="both"/>
        <w:rPr>
          <w:rFonts w:ascii="Estrangelo Edessa" w:hAnsi="Estrangelo Edessa" w:cs="Estrangelo Edessa"/>
          <w:b/>
          <w:sz w:val="24"/>
          <w:szCs w:val="24"/>
        </w:rPr>
      </w:pPr>
    </w:p>
    <w:p w:rsidR="005B78B7" w:rsidRDefault="00A031E3" w:rsidP="005B78B7">
      <w:pPr>
        <w:jc w:val="both"/>
        <w:rPr>
          <w:rFonts w:ascii="Estrangelo Edessa" w:hAnsi="Estrangelo Edessa" w:cs="Estrangelo Edessa"/>
          <w:b/>
          <w:sz w:val="24"/>
          <w:szCs w:val="24"/>
        </w:rPr>
      </w:pP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sidR="005B78B7">
        <w:rPr>
          <w:rFonts w:ascii="Estrangelo Edessa" w:hAnsi="Estrangelo Edessa" w:cs="Estrangelo Edessa"/>
          <w:b/>
          <w:sz w:val="24"/>
          <w:szCs w:val="24"/>
        </w:rPr>
        <w:t>P</w:t>
      </w:r>
      <w:r>
        <w:rPr>
          <w:rFonts w:ascii="Estrangelo Edessa" w:hAnsi="Estrangelo Edessa" w:cs="Estrangelo Edessa"/>
          <w:b/>
          <w:sz w:val="24"/>
          <w:szCs w:val="24"/>
        </w:rPr>
        <w:t>agina</w:t>
      </w:r>
    </w:p>
    <w:p w:rsidR="00A031E3" w:rsidRPr="00A031E3" w:rsidRDefault="00A031E3" w:rsidP="005B78B7">
      <w:pPr>
        <w:jc w:val="both"/>
        <w:rPr>
          <w:rFonts w:ascii="Estrangelo Edessa" w:hAnsi="Estrangelo Edessa" w:cs="Estrangelo Edessa"/>
          <w:b/>
          <w:sz w:val="24"/>
          <w:szCs w:val="24"/>
        </w:rPr>
      </w:pPr>
      <w:r w:rsidRPr="005B78B7">
        <w:rPr>
          <w:rFonts w:ascii="Estrangelo Edessa" w:hAnsi="Estrangelo Edessa" w:cs="Estrangelo Edessa"/>
          <w:b/>
          <w:sz w:val="24"/>
          <w:szCs w:val="24"/>
        </w:rPr>
        <w:t xml:space="preserve">Hoofdstuk </w:t>
      </w:r>
      <w:r w:rsidR="005B78B7">
        <w:rPr>
          <w:rFonts w:ascii="Estrangelo Edessa" w:hAnsi="Estrangelo Edessa" w:cs="Estrangelo Edessa"/>
          <w:b/>
          <w:sz w:val="24"/>
          <w:szCs w:val="24"/>
        </w:rPr>
        <w:t>1:</w:t>
      </w:r>
      <w:r w:rsidR="005B78B7">
        <w:rPr>
          <w:rFonts w:ascii="Estrangelo Edessa" w:hAnsi="Estrangelo Edessa" w:cs="Estrangelo Edessa"/>
          <w:b/>
          <w:sz w:val="24"/>
          <w:szCs w:val="24"/>
        </w:rPr>
        <w:tab/>
      </w:r>
      <w:r w:rsidRPr="005B78B7">
        <w:rPr>
          <w:rFonts w:ascii="Estrangelo Edessa" w:hAnsi="Estrangelo Edessa" w:cs="Estrangelo Edessa"/>
          <w:b/>
          <w:sz w:val="24"/>
          <w:szCs w:val="24"/>
        </w:rPr>
        <w:t>TWEE WEKEN DRUK EN TWEE WEKEN SPANNEND</w:t>
      </w:r>
      <w:r w:rsidRPr="005B78B7">
        <w:rPr>
          <w:rFonts w:ascii="Estrangelo Edessa" w:hAnsi="Estrangelo Edessa" w:cs="Estrangelo Edessa"/>
          <w:b/>
          <w:sz w:val="24"/>
          <w:szCs w:val="24"/>
        </w:rPr>
        <w:tab/>
      </w:r>
      <w:r w:rsidRPr="00A031E3">
        <w:rPr>
          <w:rFonts w:ascii="Estrangelo Edessa" w:hAnsi="Estrangelo Edessa" w:cs="Estrangelo Edessa"/>
          <w:b/>
          <w:sz w:val="24"/>
          <w:szCs w:val="24"/>
        </w:rPr>
        <w:tab/>
      </w:r>
      <w:r w:rsidR="00B11256">
        <w:rPr>
          <w:rFonts w:ascii="Estrangelo Edessa" w:hAnsi="Estrangelo Edessa" w:cs="Estrangelo Edessa"/>
          <w:b/>
          <w:sz w:val="24"/>
          <w:szCs w:val="24"/>
        </w:rPr>
        <w:t xml:space="preserve">      2</w:t>
      </w:r>
    </w:p>
    <w:p w:rsidR="00324563" w:rsidRDefault="00A031E3" w:rsidP="005B78B7">
      <w:pPr>
        <w:jc w:val="both"/>
        <w:rPr>
          <w:rFonts w:ascii="Estrangelo Edessa" w:hAnsi="Estrangelo Edessa" w:cs="Estrangelo Edessa"/>
          <w:b/>
          <w:sz w:val="24"/>
          <w:szCs w:val="24"/>
        </w:rPr>
      </w:pPr>
      <w:r>
        <w:rPr>
          <w:rFonts w:ascii="Estrangelo Edessa" w:hAnsi="Estrangelo Edessa" w:cs="Estrangelo Edessa"/>
          <w:b/>
          <w:sz w:val="24"/>
          <w:szCs w:val="24"/>
        </w:rPr>
        <w:t>Hoofdstuk 2</w:t>
      </w:r>
      <w:r w:rsidR="00324563">
        <w:rPr>
          <w:rFonts w:ascii="Estrangelo Edessa" w:hAnsi="Estrangelo Edessa" w:cs="Estrangelo Edessa"/>
          <w:b/>
          <w:sz w:val="24"/>
          <w:szCs w:val="24"/>
        </w:rPr>
        <w:t>:</w:t>
      </w:r>
      <w:r>
        <w:rPr>
          <w:rFonts w:ascii="Estrangelo Edessa" w:hAnsi="Estrangelo Edessa" w:cs="Estrangelo Edessa"/>
          <w:b/>
          <w:sz w:val="24"/>
          <w:szCs w:val="24"/>
        </w:rPr>
        <w:tab/>
      </w:r>
      <w:r w:rsidR="00324563">
        <w:rPr>
          <w:rFonts w:ascii="Estrangelo Edessa" w:hAnsi="Estrangelo Edessa" w:cs="Estrangelo Edessa"/>
          <w:b/>
          <w:sz w:val="24"/>
          <w:szCs w:val="24"/>
        </w:rPr>
        <w:t>DE FOLLIKELSTIMULATIE</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B11256">
        <w:rPr>
          <w:rFonts w:ascii="Estrangelo Edessa" w:hAnsi="Estrangelo Edessa" w:cs="Estrangelo Edessa"/>
          <w:b/>
          <w:sz w:val="24"/>
          <w:szCs w:val="24"/>
        </w:rPr>
        <w:t xml:space="preserve">      3</w:t>
      </w:r>
    </w:p>
    <w:p w:rsidR="00324563" w:rsidRDefault="00324563" w:rsidP="005B78B7">
      <w:pPr>
        <w:pStyle w:val="Lijstalinea"/>
        <w:numPr>
          <w:ilvl w:val="0"/>
          <w:numId w:val="3"/>
        </w:numPr>
        <w:jc w:val="both"/>
        <w:rPr>
          <w:rFonts w:ascii="Estrangelo Edessa" w:hAnsi="Estrangelo Edessa" w:cs="Estrangelo Edessa"/>
          <w:b/>
          <w:sz w:val="24"/>
          <w:szCs w:val="24"/>
        </w:rPr>
      </w:pPr>
      <w:r>
        <w:rPr>
          <w:rFonts w:ascii="Estrangelo Edessa" w:hAnsi="Estrangelo Edessa" w:cs="Estrangelo Edessa"/>
          <w:b/>
          <w:sz w:val="24"/>
          <w:szCs w:val="24"/>
        </w:rPr>
        <w:t>Inleiding</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3</w:t>
      </w:r>
    </w:p>
    <w:p w:rsidR="00324563" w:rsidRDefault="00324563" w:rsidP="005B78B7">
      <w:pPr>
        <w:pStyle w:val="Lijstalinea"/>
        <w:numPr>
          <w:ilvl w:val="0"/>
          <w:numId w:val="3"/>
        </w:numPr>
        <w:jc w:val="both"/>
        <w:rPr>
          <w:rFonts w:ascii="Estrangelo Edessa" w:hAnsi="Estrangelo Edessa" w:cs="Estrangelo Edessa"/>
          <w:b/>
          <w:sz w:val="24"/>
          <w:szCs w:val="24"/>
        </w:rPr>
      </w:pPr>
      <w:r>
        <w:rPr>
          <w:rFonts w:ascii="Estrangelo Edessa" w:hAnsi="Estrangelo Edessa" w:cs="Estrangelo Edessa"/>
          <w:b/>
          <w:sz w:val="24"/>
          <w:szCs w:val="24"/>
        </w:rPr>
        <w:t>Cyclusselectie</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3</w:t>
      </w:r>
      <w:r w:rsidR="005D7BA2">
        <w:rPr>
          <w:rFonts w:ascii="Estrangelo Edessa" w:hAnsi="Estrangelo Edessa" w:cs="Estrangelo Edessa"/>
          <w:b/>
          <w:sz w:val="24"/>
          <w:szCs w:val="24"/>
        </w:rPr>
        <w:t xml:space="preserve"> </w:t>
      </w:r>
    </w:p>
    <w:p w:rsidR="00324563" w:rsidRDefault="00324563" w:rsidP="005B78B7">
      <w:pPr>
        <w:pStyle w:val="Lijstalinea"/>
        <w:numPr>
          <w:ilvl w:val="0"/>
          <w:numId w:val="3"/>
        </w:numPr>
        <w:jc w:val="both"/>
        <w:rPr>
          <w:rFonts w:ascii="Estrangelo Edessa" w:hAnsi="Estrangelo Edessa" w:cs="Estrangelo Edessa"/>
          <w:b/>
          <w:sz w:val="24"/>
          <w:szCs w:val="24"/>
        </w:rPr>
      </w:pPr>
      <w:r>
        <w:rPr>
          <w:rFonts w:ascii="Estrangelo Edessa" w:hAnsi="Estrangelo Edessa" w:cs="Estrangelo Edessa"/>
          <w:b/>
          <w:sz w:val="24"/>
          <w:szCs w:val="24"/>
        </w:rPr>
        <w:t xml:space="preserve">Het </w:t>
      </w:r>
      <w:r w:rsidR="00E522B9">
        <w:rPr>
          <w:rFonts w:ascii="Estrangelo Edessa" w:hAnsi="Estrangelo Edessa" w:cs="Estrangelo Edessa"/>
          <w:b/>
          <w:sz w:val="24"/>
          <w:szCs w:val="24"/>
        </w:rPr>
        <w:t>s</w:t>
      </w:r>
      <w:r>
        <w:rPr>
          <w:rFonts w:ascii="Estrangelo Edessa" w:hAnsi="Estrangelo Edessa" w:cs="Estrangelo Edessa"/>
          <w:b/>
          <w:sz w:val="24"/>
          <w:szCs w:val="24"/>
        </w:rPr>
        <w:t>timulatieschema</w:t>
      </w:r>
      <w:r w:rsidR="00E522B9">
        <w:rPr>
          <w:rFonts w:ascii="Estrangelo Edessa" w:hAnsi="Estrangelo Edessa" w:cs="Estrangelo Edessa"/>
          <w:b/>
          <w:sz w:val="24"/>
          <w:szCs w:val="24"/>
        </w:rPr>
        <w:tab/>
      </w:r>
      <w:r w:rsidR="00E522B9">
        <w:rPr>
          <w:rFonts w:ascii="Estrangelo Edessa" w:hAnsi="Estrangelo Edessa" w:cs="Estrangelo Edessa"/>
          <w:b/>
          <w:sz w:val="24"/>
          <w:szCs w:val="24"/>
        </w:rPr>
        <w:tab/>
      </w:r>
      <w:r w:rsidR="00E522B9">
        <w:rPr>
          <w:rFonts w:ascii="Estrangelo Edessa" w:hAnsi="Estrangelo Edessa" w:cs="Estrangelo Edessa"/>
          <w:b/>
          <w:sz w:val="24"/>
          <w:szCs w:val="24"/>
        </w:rPr>
        <w:tab/>
      </w:r>
      <w:r w:rsidR="00E522B9">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3</w:t>
      </w:r>
    </w:p>
    <w:p w:rsidR="00324563" w:rsidRDefault="00324563" w:rsidP="005B78B7">
      <w:pPr>
        <w:pStyle w:val="Lijstalinea"/>
        <w:numPr>
          <w:ilvl w:val="0"/>
          <w:numId w:val="3"/>
        </w:numPr>
        <w:jc w:val="both"/>
        <w:rPr>
          <w:rFonts w:ascii="Estrangelo Edessa" w:hAnsi="Estrangelo Edessa" w:cs="Estrangelo Edessa"/>
          <w:b/>
          <w:sz w:val="24"/>
          <w:szCs w:val="24"/>
        </w:rPr>
      </w:pPr>
      <w:r>
        <w:rPr>
          <w:rFonts w:ascii="Estrangelo Edessa" w:hAnsi="Estrangelo Edessa" w:cs="Estrangelo Edessa"/>
          <w:b/>
          <w:sz w:val="24"/>
          <w:szCs w:val="24"/>
        </w:rPr>
        <w:t>Hormoonbehandeling</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3</w:t>
      </w:r>
    </w:p>
    <w:p w:rsidR="00324563" w:rsidRPr="00324563" w:rsidRDefault="00324563" w:rsidP="005B78B7">
      <w:pPr>
        <w:pStyle w:val="Lijstalinea"/>
        <w:numPr>
          <w:ilvl w:val="0"/>
          <w:numId w:val="3"/>
        </w:numPr>
        <w:jc w:val="both"/>
        <w:rPr>
          <w:rFonts w:ascii="Estrangelo Edessa" w:hAnsi="Estrangelo Edessa" w:cs="Estrangelo Edessa"/>
          <w:b/>
          <w:sz w:val="24"/>
          <w:szCs w:val="24"/>
        </w:rPr>
      </w:pPr>
      <w:r>
        <w:rPr>
          <w:rFonts w:ascii="Estrangelo Edessa" w:hAnsi="Estrangelo Edessa" w:cs="Estrangelo Edessa"/>
          <w:b/>
          <w:sz w:val="24"/>
          <w:szCs w:val="24"/>
        </w:rPr>
        <w:t>Controles</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3</w:t>
      </w:r>
    </w:p>
    <w:p w:rsidR="00324563" w:rsidRDefault="00A031E3" w:rsidP="005B78B7">
      <w:pPr>
        <w:jc w:val="both"/>
        <w:rPr>
          <w:rFonts w:ascii="Estrangelo Edessa" w:hAnsi="Estrangelo Edessa" w:cs="Estrangelo Edessa"/>
          <w:b/>
          <w:sz w:val="24"/>
          <w:szCs w:val="24"/>
        </w:rPr>
      </w:pPr>
      <w:r>
        <w:rPr>
          <w:rFonts w:ascii="Estrangelo Edessa" w:hAnsi="Estrangelo Edessa" w:cs="Estrangelo Edessa"/>
          <w:b/>
          <w:sz w:val="24"/>
          <w:szCs w:val="24"/>
        </w:rPr>
        <w:t>Hoofdstuk 3</w:t>
      </w:r>
      <w:r w:rsidR="00324563">
        <w:rPr>
          <w:rFonts w:ascii="Estrangelo Edessa" w:hAnsi="Estrangelo Edessa" w:cs="Estrangelo Edessa"/>
          <w:b/>
          <w:sz w:val="24"/>
          <w:szCs w:val="24"/>
        </w:rPr>
        <w:t>:</w:t>
      </w:r>
      <w:r w:rsidR="00324563">
        <w:rPr>
          <w:rFonts w:ascii="Estrangelo Edessa" w:hAnsi="Estrangelo Edessa" w:cs="Estrangelo Edessa"/>
          <w:b/>
          <w:sz w:val="24"/>
          <w:szCs w:val="24"/>
        </w:rPr>
        <w:tab/>
        <w:t>PUNCTIE EN TERUGPLAATSING</w:t>
      </w:r>
      <w:r w:rsidR="00B11256">
        <w:rPr>
          <w:rFonts w:ascii="Estrangelo Edessa" w:hAnsi="Estrangelo Edessa" w:cs="Estrangelo Edessa"/>
          <w:b/>
          <w:sz w:val="24"/>
          <w:szCs w:val="24"/>
        </w:rPr>
        <w:tab/>
      </w:r>
      <w:r w:rsidR="00B11256">
        <w:rPr>
          <w:rFonts w:ascii="Estrangelo Edessa" w:hAnsi="Estrangelo Edessa" w:cs="Estrangelo Edessa"/>
          <w:b/>
          <w:sz w:val="24"/>
          <w:szCs w:val="24"/>
        </w:rPr>
        <w:tab/>
      </w:r>
      <w:r w:rsidR="00B11256">
        <w:rPr>
          <w:rFonts w:ascii="Estrangelo Edessa" w:hAnsi="Estrangelo Edessa" w:cs="Estrangelo Edessa"/>
          <w:b/>
          <w:sz w:val="24"/>
          <w:szCs w:val="24"/>
        </w:rPr>
        <w:tab/>
      </w:r>
      <w:r w:rsidR="00B11256">
        <w:rPr>
          <w:rFonts w:ascii="Estrangelo Edessa" w:hAnsi="Estrangelo Edessa" w:cs="Estrangelo Edessa"/>
          <w:b/>
          <w:sz w:val="24"/>
          <w:szCs w:val="24"/>
        </w:rPr>
        <w:tab/>
      </w:r>
      <w:r w:rsidR="00B11256">
        <w:rPr>
          <w:rFonts w:ascii="Estrangelo Edessa" w:hAnsi="Estrangelo Edessa" w:cs="Estrangelo Edessa"/>
          <w:b/>
          <w:sz w:val="24"/>
          <w:szCs w:val="24"/>
        </w:rPr>
        <w:tab/>
        <w:t xml:space="preserve">      4</w:t>
      </w:r>
    </w:p>
    <w:p w:rsidR="00324563" w:rsidRDefault="00324563" w:rsidP="005B78B7">
      <w:pPr>
        <w:ind w:firstLine="705"/>
        <w:jc w:val="both"/>
        <w:rPr>
          <w:rFonts w:ascii="Estrangelo Edessa" w:hAnsi="Estrangelo Edessa" w:cs="Estrangelo Edessa"/>
          <w:b/>
          <w:sz w:val="24"/>
          <w:szCs w:val="24"/>
        </w:rPr>
      </w:pPr>
      <w:r>
        <w:rPr>
          <w:rFonts w:ascii="Estrangelo Edessa" w:hAnsi="Estrangelo Edessa" w:cs="Estrangelo Edessa"/>
          <w:b/>
          <w:sz w:val="24"/>
          <w:szCs w:val="24"/>
        </w:rPr>
        <w:t>D</w:t>
      </w:r>
      <w:r w:rsidR="005D7BA2">
        <w:rPr>
          <w:rFonts w:ascii="Estrangelo Edessa" w:hAnsi="Estrangelo Edessa" w:cs="Estrangelo Edessa"/>
          <w:b/>
          <w:sz w:val="24"/>
          <w:szCs w:val="24"/>
        </w:rPr>
        <w:t>E PUNCTIE</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4</w:t>
      </w:r>
    </w:p>
    <w:p w:rsidR="00324563" w:rsidRDefault="00324563" w:rsidP="005B78B7">
      <w:pPr>
        <w:pStyle w:val="Lijstalinea"/>
        <w:numPr>
          <w:ilvl w:val="0"/>
          <w:numId w:val="2"/>
        </w:numPr>
        <w:jc w:val="both"/>
        <w:rPr>
          <w:rFonts w:ascii="Estrangelo Edessa" w:hAnsi="Estrangelo Edessa" w:cs="Estrangelo Edessa"/>
          <w:b/>
          <w:sz w:val="24"/>
          <w:szCs w:val="24"/>
        </w:rPr>
      </w:pPr>
      <w:r>
        <w:rPr>
          <w:rFonts w:ascii="Estrangelo Edessa" w:hAnsi="Estrangelo Edessa" w:cs="Estrangelo Edessa"/>
          <w:b/>
          <w:sz w:val="24"/>
          <w:szCs w:val="24"/>
        </w:rPr>
        <w:t>Inleiding</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4</w:t>
      </w:r>
    </w:p>
    <w:p w:rsidR="00324563" w:rsidRDefault="00324563" w:rsidP="005B78B7">
      <w:pPr>
        <w:pStyle w:val="Lijstalinea"/>
        <w:numPr>
          <w:ilvl w:val="0"/>
          <w:numId w:val="2"/>
        </w:numPr>
        <w:jc w:val="both"/>
        <w:rPr>
          <w:rFonts w:ascii="Estrangelo Edessa" w:hAnsi="Estrangelo Edessa" w:cs="Estrangelo Edessa"/>
          <w:b/>
          <w:sz w:val="24"/>
          <w:szCs w:val="24"/>
        </w:rPr>
      </w:pPr>
      <w:r>
        <w:rPr>
          <w:rFonts w:ascii="Estrangelo Edessa" w:hAnsi="Estrangelo Edessa" w:cs="Estrangelo Edessa"/>
          <w:b/>
          <w:sz w:val="24"/>
          <w:szCs w:val="24"/>
        </w:rPr>
        <w:t>Kans dat de punctie doorgaat</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4</w:t>
      </w:r>
    </w:p>
    <w:p w:rsidR="00324563" w:rsidRDefault="00324563" w:rsidP="005B78B7">
      <w:pPr>
        <w:pStyle w:val="Lijstalinea"/>
        <w:numPr>
          <w:ilvl w:val="0"/>
          <w:numId w:val="2"/>
        </w:numPr>
        <w:jc w:val="both"/>
        <w:rPr>
          <w:rFonts w:ascii="Estrangelo Edessa" w:hAnsi="Estrangelo Edessa" w:cs="Estrangelo Edessa"/>
          <w:b/>
          <w:sz w:val="24"/>
          <w:szCs w:val="24"/>
        </w:rPr>
      </w:pPr>
      <w:r>
        <w:rPr>
          <w:rFonts w:ascii="Estrangelo Edessa" w:hAnsi="Estrangelo Edessa" w:cs="Estrangelo Edessa"/>
          <w:b/>
          <w:sz w:val="24"/>
          <w:szCs w:val="24"/>
        </w:rPr>
        <w:t>Voorbereiding</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4</w:t>
      </w:r>
    </w:p>
    <w:p w:rsidR="00324563" w:rsidRDefault="00324563" w:rsidP="005B78B7">
      <w:pPr>
        <w:pStyle w:val="Lijstalinea"/>
        <w:numPr>
          <w:ilvl w:val="0"/>
          <w:numId w:val="2"/>
        </w:numPr>
        <w:jc w:val="both"/>
        <w:rPr>
          <w:rFonts w:ascii="Estrangelo Edessa" w:hAnsi="Estrangelo Edessa" w:cs="Estrangelo Edessa"/>
          <w:b/>
          <w:sz w:val="24"/>
          <w:szCs w:val="24"/>
        </w:rPr>
      </w:pPr>
      <w:r>
        <w:rPr>
          <w:rFonts w:ascii="Estrangelo Edessa" w:hAnsi="Estrangelo Edessa" w:cs="Estrangelo Edessa"/>
          <w:b/>
          <w:sz w:val="24"/>
          <w:szCs w:val="24"/>
        </w:rPr>
        <w:t>Pijnstilling</w:t>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r>
      <w:r w:rsidR="00CF4119">
        <w:rPr>
          <w:rFonts w:ascii="Estrangelo Edessa" w:hAnsi="Estrangelo Edessa" w:cs="Estrangelo Edessa"/>
          <w:b/>
          <w:sz w:val="24"/>
          <w:szCs w:val="24"/>
        </w:rPr>
        <w:tab/>
        <w:t xml:space="preserve">      </w:t>
      </w:r>
      <w:r w:rsidR="004132AC">
        <w:rPr>
          <w:rFonts w:ascii="Estrangelo Edessa" w:hAnsi="Estrangelo Edessa" w:cs="Estrangelo Edessa"/>
          <w:b/>
          <w:sz w:val="24"/>
          <w:szCs w:val="24"/>
        </w:rPr>
        <w:t>5</w:t>
      </w:r>
    </w:p>
    <w:p w:rsidR="00324563" w:rsidRDefault="00324563" w:rsidP="005B78B7">
      <w:pPr>
        <w:pStyle w:val="Lijstalinea"/>
        <w:numPr>
          <w:ilvl w:val="0"/>
          <w:numId w:val="2"/>
        </w:numPr>
        <w:jc w:val="both"/>
        <w:rPr>
          <w:rFonts w:ascii="Estrangelo Edessa" w:hAnsi="Estrangelo Edessa" w:cs="Estrangelo Edessa"/>
          <w:b/>
          <w:sz w:val="24"/>
          <w:szCs w:val="24"/>
        </w:rPr>
      </w:pPr>
      <w:r>
        <w:rPr>
          <w:rFonts w:ascii="Estrangelo Edessa" w:hAnsi="Estrangelo Edessa" w:cs="Estrangelo Edessa"/>
          <w:b/>
          <w:sz w:val="24"/>
          <w:szCs w:val="24"/>
        </w:rPr>
        <w:t>De punctie zelf</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5</w:t>
      </w:r>
    </w:p>
    <w:p w:rsidR="00324563" w:rsidRPr="00324563" w:rsidRDefault="00324563" w:rsidP="005B78B7">
      <w:pPr>
        <w:pStyle w:val="Lijstalinea"/>
        <w:numPr>
          <w:ilvl w:val="0"/>
          <w:numId w:val="2"/>
        </w:numPr>
        <w:jc w:val="both"/>
        <w:rPr>
          <w:rFonts w:ascii="Estrangelo Edessa" w:hAnsi="Estrangelo Edessa" w:cs="Estrangelo Edessa"/>
          <w:b/>
          <w:sz w:val="24"/>
          <w:szCs w:val="24"/>
        </w:rPr>
      </w:pPr>
      <w:r>
        <w:rPr>
          <w:rFonts w:ascii="Estrangelo Edessa" w:hAnsi="Estrangelo Edessa" w:cs="Estrangelo Edessa"/>
          <w:b/>
          <w:sz w:val="24"/>
          <w:szCs w:val="24"/>
        </w:rPr>
        <w:t xml:space="preserve">Nazorg </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5</w:t>
      </w:r>
    </w:p>
    <w:p w:rsidR="00324563" w:rsidRDefault="00324563" w:rsidP="005B78B7">
      <w:pPr>
        <w:ind w:firstLine="708"/>
        <w:jc w:val="both"/>
        <w:rPr>
          <w:rFonts w:ascii="Estrangelo Edessa" w:hAnsi="Estrangelo Edessa" w:cs="Estrangelo Edessa"/>
          <w:b/>
          <w:sz w:val="24"/>
          <w:szCs w:val="24"/>
        </w:rPr>
      </w:pPr>
      <w:r>
        <w:rPr>
          <w:rFonts w:ascii="Estrangelo Edessa" w:hAnsi="Estrangelo Edessa" w:cs="Estrangelo Edessa"/>
          <w:b/>
          <w:sz w:val="24"/>
          <w:szCs w:val="24"/>
        </w:rPr>
        <w:t>D</w:t>
      </w:r>
      <w:r w:rsidR="005D7BA2">
        <w:rPr>
          <w:rFonts w:ascii="Estrangelo Edessa" w:hAnsi="Estrangelo Edessa" w:cs="Estrangelo Edessa"/>
          <w:b/>
          <w:sz w:val="24"/>
          <w:szCs w:val="24"/>
        </w:rPr>
        <w:t>E TERUGPLAATSING</w:t>
      </w:r>
    </w:p>
    <w:p w:rsidR="00324563" w:rsidRDefault="00324563" w:rsidP="005B78B7">
      <w:pPr>
        <w:pStyle w:val="Lijstalinea"/>
        <w:numPr>
          <w:ilvl w:val="0"/>
          <w:numId w:val="5"/>
        </w:numPr>
        <w:jc w:val="both"/>
        <w:rPr>
          <w:rFonts w:ascii="Estrangelo Edessa" w:hAnsi="Estrangelo Edessa" w:cs="Estrangelo Edessa"/>
          <w:b/>
          <w:sz w:val="24"/>
          <w:szCs w:val="24"/>
        </w:rPr>
      </w:pPr>
      <w:r>
        <w:rPr>
          <w:rFonts w:ascii="Estrangelo Edessa" w:hAnsi="Estrangelo Edessa" w:cs="Estrangelo Edessa"/>
          <w:b/>
          <w:sz w:val="24"/>
          <w:szCs w:val="24"/>
        </w:rPr>
        <w:t>Hoeveel embryo’s worden er teruggeplaatst</w:t>
      </w:r>
      <w:r w:rsidR="005D7BA2">
        <w:rPr>
          <w:rFonts w:ascii="Estrangelo Edessa" w:hAnsi="Estrangelo Edessa" w:cs="Estrangelo Edessa"/>
          <w:b/>
          <w:sz w:val="24"/>
          <w:szCs w:val="24"/>
        </w:rPr>
        <w:t>?</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6</w:t>
      </w:r>
    </w:p>
    <w:p w:rsidR="00324563" w:rsidRDefault="00324563" w:rsidP="005B78B7">
      <w:pPr>
        <w:pStyle w:val="Lijstalinea"/>
        <w:numPr>
          <w:ilvl w:val="0"/>
          <w:numId w:val="5"/>
        </w:numPr>
        <w:jc w:val="both"/>
        <w:rPr>
          <w:rFonts w:ascii="Estrangelo Edessa" w:hAnsi="Estrangelo Edessa" w:cs="Estrangelo Edessa"/>
          <w:b/>
          <w:sz w:val="24"/>
          <w:szCs w:val="24"/>
        </w:rPr>
      </w:pPr>
      <w:r>
        <w:rPr>
          <w:rFonts w:ascii="Estrangelo Edessa" w:hAnsi="Estrangelo Edessa" w:cs="Estrangelo Edessa"/>
          <w:b/>
          <w:sz w:val="24"/>
          <w:szCs w:val="24"/>
        </w:rPr>
        <w:t>De terugplaatsing zelf</w:t>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r>
      <w:r w:rsidR="005D7BA2">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6</w:t>
      </w:r>
    </w:p>
    <w:p w:rsidR="00324563" w:rsidRDefault="00324563" w:rsidP="005B78B7">
      <w:pPr>
        <w:pStyle w:val="Lijstalinea"/>
        <w:numPr>
          <w:ilvl w:val="0"/>
          <w:numId w:val="5"/>
        </w:numPr>
        <w:jc w:val="both"/>
        <w:rPr>
          <w:rFonts w:ascii="Estrangelo Edessa" w:hAnsi="Estrangelo Edessa" w:cs="Estrangelo Edessa"/>
          <w:b/>
          <w:sz w:val="24"/>
          <w:szCs w:val="24"/>
        </w:rPr>
      </w:pPr>
      <w:r>
        <w:rPr>
          <w:rFonts w:ascii="Estrangelo Edessa" w:hAnsi="Estrangelo Edessa" w:cs="Estrangelo Edessa"/>
          <w:b/>
          <w:sz w:val="24"/>
          <w:szCs w:val="24"/>
        </w:rPr>
        <w:t>Wat gebeurt er met embryo’s die niet teruggeplaatst worden?</w:t>
      </w:r>
      <w:r w:rsidR="00B1075A">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6</w:t>
      </w:r>
    </w:p>
    <w:p w:rsidR="00324563" w:rsidRDefault="00A031E3" w:rsidP="005B78B7">
      <w:pPr>
        <w:jc w:val="both"/>
        <w:rPr>
          <w:rFonts w:ascii="Estrangelo Edessa" w:hAnsi="Estrangelo Edessa" w:cs="Estrangelo Edessa"/>
          <w:b/>
          <w:sz w:val="24"/>
          <w:szCs w:val="24"/>
        </w:rPr>
      </w:pPr>
      <w:r>
        <w:rPr>
          <w:rFonts w:ascii="Estrangelo Edessa" w:hAnsi="Estrangelo Edessa" w:cs="Estrangelo Edessa"/>
          <w:b/>
          <w:sz w:val="24"/>
          <w:szCs w:val="24"/>
        </w:rPr>
        <w:t>Hoofdstuk 4</w:t>
      </w:r>
      <w:r w:rsidR="00324563">
        <w:rPr>
          <w:rFonts w:ascii="Estrangelo Edessa" w:hAnsi="Estrangelo Edessa" w:cs="Estrangelo Edessa"/>
          <w:b/>
          <w:sz w:val="24"/>
          <w:szCs w:val="24"/>
        </w:rPr>
        <w:t>:</w:t>
      </w:r>
      <w:r w:rsidR="00324563">
        <w:rPr>
          <w:rFonts w:ascii="Estrangelo Edessa" w:hAnsi="Estrangelo Edessa" w:cs="Estrangelo Edessa"/>
          <w:b/>
          <w:sz w:val="24"/>
          <w:szCs w:val="24"/>
        </w:rPr>
        <w:tab/>
        <w:t>NA DE TERUGPLAATSING</w:t>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7</w:t>
      </w:r>
    </w:p>
    <w:p w:rsidR="00324563" w:rsidRDefault="00324563" w:rsidP="005B78B7">
      <w:pPr>
        <w:ind w:firstLine="705"/>
        <w:jc w:val="both"/>
        <w:rPr>
          <w:rFonts w:ascii="Estrangelo Edessa" w:hAnsi="Estrangelo Edessa" w:cs="Estrangelo Edessa"/>
          <w:b/>
          <w:sz w:val="24"/>
          <w:szCs w:val="24"/>
        </w:rPr>
      </w:pPr>
      <w:r>
        <w:rPr>
          <w:rFonts w:ascii="Estrangelo Edessa" w:hAnsi="Estrangelo Edessa" w:cs="Estrangelo Edessa"/>
          <w:b/>
          <w:sz w:val="24"/>
          <w:szCs w:val="24"/>
        </w:rPr>
        <w:t>De twee weken na de terugplaatsing</w:t>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7</w:t>
      </w:r>
    </w:p>
    <w:p w:rsidR="00324563" w:rsidRDefault="00324563" w:rsidP="005B78B7">
      <w:pPr>
        <w:pStyle w:val="Lijstalinea"/>
        <w:numPr>
          <w:ilvl w:val="0"/>
          <w:numId w:val="6"/>
        </w:numPr>
        <w:jc w:val="both"/>
        <w:rPr>
          <w:rFonts w:ascii="Estrangelo Edessa" w:hAnsi="Estrangelo Edessa" w:cs="Estrangelo Edessa"/>
          <w:b/>
          <w:sz w:val="24"/>
          <w:szCs w:val="24"/>
        </w:rPr>
      </w:pPr>
      <w:r>
        <w:rPr>
          <w:rFonts w:ascii="Estrangelo Edessa" w:hAnsi="Estrangelo Edessa" w:cs="Estrangelo Edessa"/>
          <w:b/>
          <w:sz w:val="24"/>
          <w:szCs w:val="24"/>
        </w:rPr>
        <w:t>Na de terugplaatsing</w:t>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7</w:t>
      </w:r>
    </w:p>
    <w:p w:rsidR="00324563" w:rsidRDefault="00324563" w:rsidP="005B78B7">
      <w:pPr>
        <w:pStyle w:val="Lijstalinea"/>
        <w:numPr>
          <w:ilvl w:val="0"/>
          <w:numId w:val="6"/>
        </w:numPr>
        <w:jc w:val="both"/>
        <w:rPr>
          <w:rFonts w:ascii="Estrangelo Edessa" w:hAnsi="Estrangelo Edessa" w:cs="Estrangelo Edessa"/>
          <w:b/>
          <w:sz w:val="24"/>
          <w:szCs w:val="24"/>
        </w:rPr>
      </w:pPr>
      <w:r>
        <w:rPr>
          <w:rFonts w:ascii="Estrangelo Edessa" w:hAnsi="Estrangelo Edessa" w:cs="Estrangelo Edessa"/>
          <w:b/>
          <w:sz w:val="24"/>
          <w:szCs w:val="24"/>
        </w:rPr>
        <w:t>De ontwikkeling van het embryo</w:t>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7</w:t>
      </w:r>
    </w:p>
    <w:p w:rsidR="00324563" w:rsidRDefault="00324563" w:rsidP="005B78B7">
      <w:pPr>
        <w:pStyle w:val="Lijstalinea"/>
        <w:numPr>
          <w:ilvl w:val="0"/>
          <w:numId w:val="6"/>
        </w:numPr>
        <w:jc w:val="both"/>
        <w:rPr>
          <w:rFonts w:ascii="Estrangelo Edessa" w:hAnsi="Estrangelo Edessa" w:cs="Estrangelo Edessa"/>
          <w:b/>
          <w:sz w:val="24"/>
          <w:szCs w:val="24"/>
        </w:rPr>
      </w:pPr>
      <w:r>
        <w:rPr>
          <w:rFonts w:ascii="Estrangelo Edessa" w:hAnsi="Estrangelo Edessa" w:cs="Estrangelo Edessa"/>
          <w:b/>
          <w:sz w:val="24"/>
          <w:szCs w:val="24"/>
        </w:rPr>
        <w:t>Het resultaat</w:t>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r>
      <w:r w:rsidR="00B1075A">
        <w:rPr>
          <w:rFonts w:ascii="Estrangelo Edessa" w:hAnsi="Estrangelo Edessa" w:cs="Estrangelo Edessa"/>
          <w:b/>
          <w:sz w:val="24"/>
          <w:szCs w:val="24"/>
        </w:rPr>
        <w:tab/>
        <w:t xml:space="preserve">      </w:t>
      </w:r>
      <w:r w:rsidR="00B11256">
        <w:rPr>
          <w:rFonts w:ascii="Estrangelo Edessa" w:hAnsi="Estrangelo Edessa" w:cs="Estrangelo Edessa"/>
          <w:b/>
          <w:sz w:val="24"/>
          <w:szCs w:val="24"/>
        </w:rPr>
        <w:t>7</w:t>
      </w:r>
    </w:p>
    <w:p w:rsidR="007E2A0F" w:rsidRDefault="007E2A0F" w:rsidP="005B78B7">
      <w:pPr>
        <w:ind w:firstLine="705"/>
        <w:jc w:val="both"/>
        <w:rPr>
          <w:rFonts w:ascii="Estrangelo Edessa" w:hAnsi="Estrangelo Edessa" w:cs="Estrangelo Edessa"/>
          <w:b/>
          <w:sz w:val="24"/>
          <w:szCs w:val="24"/>
        </w:rPr>
      </w:pPr>
      <w:r>
        <w:rPr>
          <w:rFonts w:ascii="Estrangelo Edessa" w:hAnsi="Estrangelo Edessa" w:cs="Estrangelo Edessa"/>
          <w:b/>
          <w:sz w:val="24"/>
          <w:szCs w:val="24"/>
        </w:rPr>
        <w:t>Een positieve zwangerschapstest</w:t>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r>
      <w:r w:rsidR="00590A1E">
        <w:rPr>
          <w:rFonts w:ascii="Estrangelo Edessa" w:hAnsi="Estrangelo Edessa" w:cs="Estrangelo Edessa"/>
          <w:b/>
          <w:sz w:val="24"/>
          <w:szCs w:val="24"/>
        </w:rPr>
        <w:tab/>
        <w:t xml:space="preserve">      </w:t>
      </w:r>
      <w:r w:rsidR="00CF31D0">
        <w:rPr>
          <w:rFonts w:ascii="Estrangelo Edessa" w:hAnsi="Estrangelo Edessa" w:cs="Estrangelo Edessa"/>
          <w:b/>
          <w:sz w:val="24"/>
          <w:szCs w:val="24"/>
        </w:rPr>
        <w:t>8</w:t>
      </w:r>
    </w:p>
    <w:p w:rsidR="007E2A0F" w:rsidRDefault="007E2A0F" w:rsidP="005B78B7">
      <w:pPr>
        <w:pStyle w:val="Lijstalinea"/>
        <w:ind w:left="1428"/>
        <w:jc w:val="both"/>
        <w:rPr>
          <w:rFonts w:ascii="Estrangelo Edessa" w:hAnsi="Estrangelo Edessa" w:cs="Estrangelo Edessa"/>
          <w:b/>
          <w:sz w:val="24"/>
          <w:szCs w:val="24"/>
        </w:rPr>
      </w:pPr>
    </w:p>
    <w:p w:rsidR="007E2A0F" w:rsidRDefault="007E2A0F" w:rsidP="005B78B7">
      <w:pPr>
        <w:jc w:val="both"/>
        <w:rPr>
          <w:rFonts w:ascii="Estrangelo Edessa" w:hAnsi="Estrangelo Edessa" w:cs="Estrangelo Edessa"/>
          <w:b/>
          <w:sz w:val="24"/>
          <w:szCs w:val="24"/>
        </w:rPr>
      </w:pPr>
    </w:p>
    <w:p w:rsidR="00324563" w:rsidRDefault="00324563" w:rsidP="005B78B7">
      <w:pPr>
        <w:jc w:val="both"/>
        <w:rPr>
          <w:rFonts w:ascii="Estrangelo Edessa" w:hAnsi="Estrangelo Edessa" w:cs="Estrangelo Edessa"/>
          <w:b/>
          <w:sz w:val="24"/>
          <w:szCs w:val="24"/>
        </w:rPr>
      </w:pPr>
      <w:r w:rsidRPr="007E2A0F">
        <w:rPr>
          <w:rFonts w:ascii="Estrangelo Edessa" w:hAnsi="Estrangelo Edessa" w:cs="Estrangelo Edessa"/>
          <w:b/>
          <w:sz w:val="24"/>
          <w:szCs w:val="24"/>
        </w:rPr>
        <w:t xml:space="preserve"> </w:t>
      </w:r>
      <w:r w:rsidR="007E2A0F">
        <w:rPr>
          <w:rFonts w:ascii="Estrangelo Edessa" w:hAnsi="Estrangelo Edessa" w:cs="Estrangelo Edessa"/>
          <w:b/>
          <w:sz w:val="24"/>
          <w:szCs w:val="24"/>
        </w:rPr>
        <w:t xml:space="preserve">Wilt u meer weten? </w:t>
      </w:r>
      <w:hyperlink r:id="rId8" w:history="1">
        <w:r w:rsidR="007E2A0F" w:rsidRPr="00C965C8">
          <w:rPr>
            <w:rStyle w:val="Hyperlink"/>
            <w:rFonts w:ascii="Estrangelo Edessa" w:hAnsi="Estrangelo Edessa" w:cs="Estrangelo Edessa"/>
            <w:b/>
            <w:sz w:val="24"/>
            <w:szCs w:val="24"/>
          </w:rPr>
          <w:t>www.IVF.nl</w:t>
        </w:r>
      </w:hyperlink>
    </w:p>
    <w:p w:rsidR="007E2A0F" w:rsidRDefault="007E2A0F" w:rsidP="005B78B7">
      <w:pPr>
        <w:jc w:val="both"/>
        <w:rPr>
          <w:rFonts w:ascii="Estrangelo Edessa" w:hAnsi="Estrangelo Edessa" w:cs="Estrangelo Edessa"/>
          <w:b/>
          <w:sz w:val="24"/>
          <w:szCs w:val="24"/>
        </w:rPr>
      </w:pPr>
    </w:p>
    <w:p w:rsidR="00D95B4E" w:rsidRDefault="00D95B4E" w:rsidP="00E07523">
      <w:pPr>
        <w:jc w:val="both"/>
        <w:rPr>
          <w:rFonts w:ascii="Estrangelo Edessa" w:hAnsi="Estrangelo Edessa" w:cs="Estrangelo Edessa"/>
          <w:b/>
          <w:sz w:val="24"/>
          <w:szCs w:val="24"/>
        </w:rPr>
      </w:pPr>
    </w:p>
    <w:p w:rsidR="00A031E3" w:rsidRDefault="00A031E3" w:rsidP="00A031E3">
      <w:pPr>
        <w:jc w:val="both"/>
        <w:rPr>
          <w:rFonts w:ascii="Estrangelo Edessa" w:hAnsi="Estrangelo Edessa" w:cs="Estrangelo Edessa"/>
          <w:b/>
          <w:sz w:val="24"/>
          <w:szCs w:val="24"/>
        </w:rPr>
      </w:pPr>
      <w:r>
        <w:rPr>
          <w:rFonts w:ascii="Estrangelo Edessa" w:hAnsi="Estrangelo Edessa" w:cs="Estrangelo Edessa"/>
          <w:b/>
          <w:sz w:val="24"/>
          <w:szCs w:val="24"/>
        </w:rPr>
        <w:t>Hoofdstuk 1:</w:t>
      </w:r>
      <w:r>
        <w:rPr>
          <w:rFonts w:ascii="Estrangelo Edessa" w:hAnsi="Estrangelo Edessa" w:cs="Estrangelo Edessa"/>
          <w:b/>
          <w:sz w:val="24"/>
          <w:szCs w:val="24"/>
        </w:rPr>
        <w:tab/>
        <w:t>TWEE WEKEN DRUK EN TWEE WEKEN SPANNEND.</w:t>
      </w:r>
    </w:p>
    <w:p w:rsidR="00A031E3" w:rsidRDefault="00A031E3" w:rsidP="00A031E3">
      <w:pPr>
        <w:jc w:val="both"/>
        <w:rPr>
          <w:rFonts w:ascii="Estrangelo Edessa" w:hAnsi="Estrangelo Edessa" w:cs="Estrangelo Edessa"/>
          <w:sz w:val="24"/>
          <w:szCs w:val="24"/>
        </w:rPr>
      </w:pPr>
      <w:r w:rsidRPr="00A031E3">
        <w:rPr>
          <w:rFonts w:ascii="Estrangelo Edessa" w:hAnsi="Estrangelo Edessa" w:cs="Estrangelo Edessa"/>
          <w:sz w:val="24"/>
          <w:szCs w:val="24"/>
        </w:rPr>
        <w:t xml:space="preserve"> </w:t>
      </w:r>
      <w:r>
        <w:rPr>
          <w:rFonts w:ascii="Estrangelo Edessa" w:hAnsi="Estrangelo Edessa" w:cs="Estrangelo Edessa"/>
          <w:sz w:val="24"/>
          <w:szCs w:val="24"/>
        </w:rPr>
        <w:t>Een IVF of ICSI-behandeling bestaat uit een aantal stappen of fases:</w:t>
      </w:r>
    </w:p>
    <w:p w:rsidR="00A031E3" w:rsidRPr="000D2AC5" w:rsidRDefault="00A031E3" w:rsidP="000D2AC5">
      <w:pPr>
        <w:jc w:val="both"/>
        <w:rPr>
          <w:rFonts w:ascii="Estrangelo Edessa" w:hAnsi="Estrangelo Edessa" w:cs="Estrangelo Edessa"/>
          <w:b/>
          <w:sz w:val="24"/>
          <w:szCs w:val="24"/>
        </w:rPr>
      </w:pPr>
    </w:p>
    <w:p w:rsidR="009F4CB2" w:rsidRDefault="009F4CB2" w:rsidP="009F4CB2">
      <w:pPr>
        <w:jc w:val="both"/>
        <w:rPr>
          <w:rFonts w:ascii="Estrangelo Edessa" w:hAnsi="Estrangelo Edessa" w:cs="Estrangelo Edessa"/>
          <w:b/>
          <w:sz w:val="24"/>
          <w:szCs w:val="24"/>
        </w:rPr>
      </w:pPr>
    </w:p>
    <w:p w:rsidR="009F4CB2" w:rsidRPr="009F4CB2" w:rsidRDefault="009F4CB2" w:rsidP="009F4CB2">
      <w:pPr>
        <w:jc w:val="both"/>
        <w:rPr>
          <w:rFonts w:ascii="Estrangelo Edessa" w:hAnsi="Estrangelo Edessa" w:cs="Estrangelo Edessa"/>
          <w:b/>
          <w:sz w:val="24"/>
          <w:szCs w:val="24"/>
        </w:rPr>
      </w:pPr>
    </w:p>
    <w:p w:rsidR="009F4CB2" w:rsidRDefault="009F4CB2" w:rsidP="009F4CB2">
      <w:pPr>
        <w:jc w:val="both"/>
        <w:rPr>
          <w:rFonts w:ascii="Estrangelo Edessa" w:hAnsi="Estrangelo Edessa" w:cs="Estrangelo Edessa"/>
          <w:b/>
          <w:sz w:val="24"/>
          <w:szCs w:val="24"/>
        </w:rPr>
      </w:pPr>
      <w:r>
        <w:rPr>
          <w:noProof/>
          <w:lang w:eastAsia="nl-NL"/>
        </w:rPr>
        <w:drawing>
          <wp:inline distT="0" distB="0" distL="0" distR="0" wp14:anchorId="652BEEF6" wp14:editId="51816DE3">
            <wp:extent cx="5939790" cy="3266695"/>
            <wp:effectExtent l="0" t="0" r="381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4CB2" w:rsidRDefault="009F4CB2" w:rsidP="009F4CB2">
      <w:pPr>
        <w:jc w:val="both"/>
        <w:rPr>
          <w:rFonts w:ascii="Estrangelo Edessa" w:hAnsi="Estrangelo Edessa" w:cs="Estrangelo Edessa"/>
          <w:b/>
          <w:sz w:val="24"/>
          <w:szCs w:val="24"/>
        </w:rPr>
      </w:pPr>
    </w:p>
    <w:p w:rsidR="009F4CB2" w:rsidRPr="009F4CB2" w:rsidRDefault="009F4CB2" w:rsidP="009F4CB2">
      <w:pPr>
        <w:jc w:val="both"/>
        <w:rPr>
          <w:rFonts w:ascii="Estrangelo Edessa" w:hAnsi="Estrangelo Edessa" w:cs="Estrangelo Edessa"/>
          <w:b/>
          <w:sz w:val="24"/>
          <w:szCs w:val="24"/>
        </w:rPr>
      </w:pPr>
    </w:p>
    <w:p w:rsidR="009F4CB2" w:rsidRDefault="009F4CB2" w:rsidP="009F4CB2">
      <w:pPr>
        <w:jc w:val="both"/>
        <w:rPr>
          <w:rFonts w:ascii="Estrangelo Edessa" w:hAnsi="Estrangelo Edessa" w:cs="Estrangelo Edessa"/>
          <w:b/>
          <w:sz w:val="24"/>
          <w:szCs w:val="24"/>
        </w:rPr>
      </w:pPr>
    </w:p>
    <w:p w:rsidR="009F4CB2" w:rsidRPr="009F4CB2" w:rsidRDefault="009F4CB2" w:rsidP="009F4CB2">
      <w:pPr>
        <w:jc w:val="both"/>
        <w:rPr>
          <w:rFonts w:ascii="Estrangelo Edessa" w:hAnsi="Estrangelo Edessa" w:cs="Estrangelo Edessa"/>
          <w:b/>
          <w:sz w:val="24"/>
          <w:szCs w:val="24"/>
        </w:rPr>
      </w:pPr>
    </w:p>
    <w:p w:rsidR="009F4CB2" w:rsidRDefault="009F4CB2" w:rsidP="009F4CB2">
      <w:pPr>
        <w:jc w:val="both"/>
        <w:rPr>
          <w:rFonts w:ascii="Estrangelo Edessa" w:hAnsi="Estrangelo Edessa" w:cs="Estrangelo Edessa"/>
          <w:b/>
          <w:sz w:val="24"/>
          <w:szCs w:val="24"/>
        </w:rPr>
      </w:pPr>
    </w:p>
    <w:p w:rsidR="00B11256" w:rsidRPr="009F4CB2" w:rsidRDefault="00B11256" w:rsidP="00B11256">
      <w:pPr>
        <w:jc w:val="both"/>
        <w:rPr>
          <w:rFonts w:ascii="Estrangelo Edessa" w:hAnsi="Estrangelo Edessa" w:cs="Estrangelo Edessa"/>
          <w:b/>
          <w:sz w:val="24"/>
          <w:szCs w:val="24"/>
        </w:rPr>
      </w:pPr>
      <w:r>
        <w:rPr>
          <w:rFonts w:ascii="Estrangelo Edessa" w:hAnsi="Estrangelo Edessa" w:cs="Estrangelo Edessa"/>
          <w:sz w:val="24"/>
          <w:szCs w:val="24"/>
        </w:rPr>
        <w:t xml:space="preserve">Gedurende de behandeling moet u allebei vanaf cyclusdag 8 beschikbaar zijn. Is uw aanwezigheid niet te garanderen, dan kunt u die maand niet met </w:t>
      </w:r>
      <w:r w:rsidR="000D2AC5">
        <w:rPr>
          <w:rFonts w:ascii="Estrangelo Edessa" w:hAnsi="Estrangelo Edessa" w:cs="Estrangelo Edessa"/>
          <w:sz w:val="24"/>
          <w:szCs w:val="24"/>
        </w:rPr>
        <w:t>de</w:t>
      </w:r>
      <w:r>
        <w:rPr>
          <w:rFonts w:ascii="Estrangelo Edessa" w:hAnsi="Estrangelo Edessa" w:cs="Estrangelo Edessa"/>
          <w:sz w:val="24"/>
          <w:szCs w:val="24"/>
        </w:rPr>
        <w:t xml:space="preserve"> behandeling starten.</w:t>
      </w:r>
    </w:p>
    <w:p w:rsidR="00B11256" w:rsidRDefault="00B11256" w:rsidP="00E07523">
      <w:pPr>
        <w:jc w:val="both"/>
        <w:rPr>
          <w:rFonts w:ascii="Estrangelo Edessa" w:hAnsi="Estrangelo Edessa" w:cs="Estrangelo Edessa"/>
          <w:b/>
          <w:sz w:val="24"/>
          <w:szCs w:val="24"/>
        </w:rPr>
      </w:pPr>
    </w:p>
    <w:p w:rsidR="00B11256" w:rsidRDefault="00B11256" w:rsidP="00E07523">
      <w:pPr>
        <w:jc w:val="both"/>
        <w:rPr>
          <w:rFonts w:ascii="Estrangelo Edessa" w:hAnsi="Estrangelo Edessa" w:cs="Estrangelo Edessa"/>
          <w:b/>
          <w:sz w:val="24"/>
          <w:szCs w:val="24"/>
        </w:rPr>
      </w:pPr>
    </w:p>
    <w:p w:rsidR="00B11256" w:rsidRDefault="00B11256" w:rsidP="00E07523">
      <w:pPr>
        <w:jc w:val="both"/>
        <w:rPr>
          <w:rFonts w:ascii="Estrangelo Edessa" w:hAnsi="Estrangelo Edessa" w:cs="Estrangelo Edessa"/>
          <w:b/>
          <w:sz w:val="24"/>
          <w:szCs w:val="24"/>
        </w:rPr>
      </w:pPr>
    </w:p>
    <w:p w:rsidR="000D2AC5" w:rsidRDefault="000D2AC5" w:rsidP="00E07523">
      <w:pPr>
        <w:jc w:val="both"/>
        <w:rPr>
          <w:rFonts w:ascii="Estrangelo Edessa" w:hAnsi="Estrangelo Edessa" w:cs="Estrangelo Edessa"/>
          <w:b/>
          <w:sz w:val="24"/>
          <w:szCs w:val="24"/>
        </w:rPr>
      </w:pPr>
    </w:p>
    <w:p w:rsidR="000D2AC5" w:rsidRDefault="000D2AC5" w:rsidP="00E07523">
      <w:pPr>
        <w:jc w:val="both"/>
        <w:rPr>
          <w:rFonts w:ascii="Estrangelo Edessa" w:hAnsi="Estrangelo Edessa" w:cs="Estrangelo Edessa"/>
          <w:b/>
          <w:sz w:val="24"/>
          <w:szCs w:val="24"/>
        </w:rPr>
      </w:pPr>
    </w:p>
    <w:p w:rsidR="00F15BEA" w:rsidRDefault="00B11256" w:rsidP="002D1E15">
      <w:pPr>
        <w:spacing w:after="120" w:line="22" w:lineRule="atLeast"/>
        <w:jc w:val="both"/>
        <w:rPr>
          <w:rFonts w:ascii="Estrangelo Edessa" w:hAnsi="Estrangelo Edessa" w:cs="Estrangelo Edessa"/>
          <w:b/>
          <w:sz w:val="24"/>
          <w:szCs w:val="24"/>
        </w:rPr>
      </w:pPr>
      <w:r>
        <w:rPr>
          <w:rFonts w:ascii="Estrangelo Edessa" w:hAnsi="Estrangelo Edessa" w:cs="Estrangelo Edessa"/>
          <w:b/>
          <w:sz w:val="24"/>
          <w:szCs w:val="24"/>
        </w:rPr>
        <w:lastRenderedPageBreak/>
        <w:t>Hoofdstuk 2</w:t>
      </w:r>
      <w:r w:rsidR="00F15BEA" w:rsidRPr="00E07523">
        <w:rPr>
          <w:rFonts w:ascii="Estrangelo Edessa" w:hAnsi="Estrangelo Edessa" w:cs="Estrangelo Edessa"/>
          <w:b/>
          <w:sz w:val="24"/>
          <w:szCs w:val="24"/>
        </w:rPr>
        <w:t>:</w:t>
      </w:r>
      <w:r w:rsidR="00F15BEA" w:rsidRPr="00E07523">
        <w:rPr>
          <w:rFonts w:ascii="Estrangelo Edessa" w:hAnsi="Estrangelo Edessa" w:cs="Estrangelo Edessa"/>
          <w:b/>
          <w:sz w:val="24"/>
          <w:szCs w:val="24"/>
        </w:rPr>
        <w:tab/>
        <w:t>DE FOLLIKELSTIMULATIE</w:t>
      </w:r>
    </w:p>
    <w:p w:rsidR="002D1E15" w:rsidRDefault="002D1E15" w:rsidP="002D1E15">
      <w:pPr>
        <w:spacing w:after="120" w:line="22" w:lineRule="atLeast"/>
        <w:jc w:val="both"/>
        <w:rPr>
          <w:rFonts w:ascii="Estrangelo Edessa" w:hAnsi="Estrangelo Edessa" w:cs="Estrangelo Edessa"/>
          <w:b/>
          <w:sz w:val="24"/>
          <w:szCs w:val="24"/>
        </w:rPr>
      </w:pPr>
    </w:p>
    <w:p w:rsidR="00F15BEA" w:rsidRPr="00E07523" w:rsidRDefault="00F15BEA" w:rsidP="002D1E15">
      <w:pPr>
        <w:pStyle w:val="Lijstalinea"/>
        <w:numPr>
          <w:ilvl w:val="0"/>
          <w:numId w:val="1"/>
        </w:numPr>
        <w:spacing w:line="22" w:lineRule="atLeast"/>
        <w:jc w:val="both"/>
        <w:rPr>
          <w:rFonts w:ascii="Estrangelo Edessa" w:hAnsi="Estrangelo Edessa" w:cs="Estrangelo Edessa"/>
          <w:b/>
          <w:sz w:val="24"/>
          <w:szCs w:val="24"/>
        </w:rPr>
      </w:pPr>
      <w:r w:rsidRPr="00E07523">
        <w:rPr>
          <w:rFonts w:ascii="Estrangelo Edessa" w:hAnsi="Estrangelo Edessa" w:cs="Estrangelo Edessa"/>
          <w:b/>
          <w:sz w:val="24"/>
          <w:szCs w:val="24"/>
        </w:rPr>
        <w:t>Inleiding</w:t>
      </w:r>
    </w:p>
    <w:p w:rsidR="00F15BEA" w:rsidRDefault="00F15BEA"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In de natuurlijke cyclus komt er bij de ovulatie één eicel vrij. Om het rendement van een in vitro fertilisatie (IVF) of intracytoplasmatische sperma injectie (ICSI) behandeling te optimaliseren wordt hierbij gebruik gemaakt van een hormoonstimulatie met het doel meerdere eicellen tegelijk te laten groeien.</w:t>
      </w:r>
    </w:p>
    <w:p w:rsidR="004132AC" w:rsidRDefault="004132AC" w:rsidP="002D1E15">
      <w:pPr>
        <w:spacing w:line="22" w:lineRule="atLeast"/>
        <w:jc w:val="both"/>
        <w:rPr>
          <w:rFonts w:ascii="Estrangelo Edessa" w:hAnsi="Estrangelo Edessa" w:cs="Estrangelo Edessa"/>
          <w:sz w:val="24"/>
          <w:szCs w:val="24"/>
        </w:rPr>
      </w:pPr>
    </w:p>
    <w:p w:rsidR="00E07523" w:rsidRPr="00E07523" w:rsidRDefault="00E07523" w:rsidP="002D1E15">
      <w:pPr>
        <w:pStyle w:val="Lijstalinea"/>
        <w:numPr>
          <w:ilvl w:val="0"/>
          <w:numId w:val="1"/>
        </w:numPr>
        <w:spacing w:line="22" w:lineRule="atLeast"/>
        <w:jc w:val="both"/>
        <w:rPr>
          <w:rFonts w:ascii="Estrangelo Edessa" w:hAnsi="Estrangelo Edessa" w:cs="Estrangelo Edessa"/>
          <w:b/>
          <w:sz w:val="24"/>
          <w:szCs w:val="24"/>
        </w:rPr>
      </w:pPr>
      <w:r w:rsidRPr="00E07523">
        <w:rPr>
          <w:rFonts w:ascii="Estrangelo Edessa" w:hAnsi="Estrangelo Edessa" w:cs="Estrangelo Edessa"/>
          <w:b/>
          <w:sz w:val="24"/>
          <w:szCs w:val="24"/>
        </w:rPr>
        <w:t>Cyclusselectie</w:t>
      </w:r>
    </w:p>
    <w:p w:rsidR="00E522B9" w:rsidRDefault="00F15BEA"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Elke vrouw wordt geboren met een bepaalde hoeveelheid eicellen. In de loop van de jaren neemt het aantal eicellen af. Aan het begin van elke cyclus ligt een bepaald aantal eicellen klaar om te gaan groeien. Door echoscopisch onderzoek en hormoonbepaling op de 3</w:t>
      </w:r>
      <w:r w:rsidRPr="00E07523">
        <w:rPr>
          <w:rFonts w:ascii="Estrangelo Edessa" w:hAnsi="Estrangelo Edessa" w:cs="Estrangelo Edessa"/>
          <w:sz w:val="24"/>
          <w:szCs w:val="24"/>
          <w:vertAlign w:val="superscript"/>
        </w:rPr>
        <w:t>e</w:t>
      </w:r>
      <w:r w:rsidRPr="00E07523">
        <w:rPr>
          <w:rFonts w:ascii="Estrangelo Edessa" w:hAnsi="Estrangelo Edessa" w:cs="Estrangelo Edessa"/>
          <w:sz w:val="24"/>
          <w:szCs w:val="24"/>
        </w:rPr>
        <w:t xml:space="preserve"> cyclusdag kan een indruk gekregen worden van de stimuleerbaarheid van de eierstokken in die specifieke cyclus. Het is derhalve heel goed mogelijk dat op de 3</w:t>
      </w:r>
      <w:r w:rsidRPr="00E07523">
        <w:rPr>
          <w:rFonts w:ascii="Estrangelo Edessa" w:hAnsi="Estrangelo Edessa" w:cs="Estrangelo Edessa"/>
          <w:sz w:val="24"/>
          <w:szCs w:val="24"/>
          <w:vertAlign w:val="superscript"/>
        </w:rPr>
        <w:t>e</w:t>
      </w:r>
      <w:r w:rsidRPr="00E07523">
        <w:rPr>
          <w:rFonts w:ascii="Estrangelo Edessa" w:hAnsi="Estrangelo Edessa" w:cs="Estrangelo Edessa"/>
          <w:sz w:val="24"/>
          <w:szCs w:val="24"/>
        </w:rPr>
        <w:t xml:space="preserve"> cyclusdag door de fertiliteitsarts wordt aangegeven dat het geen geschikte cyclus is om met de hormoonbehandeling te beginnen.</w:t>
      </w:r>
      <w:r w:rsidR="0035778A">
        <w:rPr>
          <w:rFonts w:ascii="Estrangelo Edessa" w:hAnsi="Estrangelo Edessa" w:cs="Estrangelo Edessa"/>
          <w:sz w:val="24"/>
          <w:szCs w:val="24"/>
        </w:rPr>
        <w:t xml:space="preserve"> In dat geval kunt u zich de volgende cyclus weer aanmelden.</w:t>
      </w:r>
    </w:p>
    <w:p w:rsidR="00F15BEA" w:rsidRPr="00E07523" w:rsidRDefault="00F15BEA"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 xml:space="preserve"> </w:t>
      </w:r>
    </w:p>
    <w:p w:rsidR="00E07523" w:rsidRPr="00E07523" w:rsidRDefault="00E07523" w:rsidP="002D1E15">
      <w:pPr>
        <w:pStyle w:val="Lijstalinea"/>
        <w:numPr>
          <w:ilvl w:val="0"/>
          <w:numId w:val="1"/>
        </w:numPr>
        <w:spacing w:line="22" w:lineRule="atLeast"/>
        <w:jc w:val="both"/>
        <w:rPr>
          <w:rFonts w:ascii="Estrangelo Edessa" w:hAnsi="Estrangelo Edessa" w:cs="Estrangelo Edessa"/>
          <w:b/>
          <w:sz w:val="24"/>
          <w:szCs w:val="24"/>
        </w:rPr>
      </w:pPr>
      <w:r w:rsidRPr="00E07523">
        <w:rPr>
          <w:rFonts w:ascii="Estrangelo Edessa" w:hAnsi="Estrangelo Edessa" w:cs="Estrangelo Edessa"/>
          <w:b/>
          <w:sz w:val="24"/>
          <w:szCs w:val="24"/>
        </w:rPr>
        <w:t xml:space="preserve">Het </w:t>
      </w:r>
      <w:r w:rsidR="00E522B9">
        <w:rPr>
          <w:rFonts w:ascii="Estrangelo Edessa" w:hAnsi="Estrangelo Edessa" w:cs="Estrangelo Edessa"/>
          <w:b/>
          <w:sz w:val="24"/>
          <w:szCs w:val="24"/>
        </w:rPr>
        <w:t>s</w:t>
      </w:r>
      <w:r w:rsidRPr="00E07523">
        <w:rPr>
          <w:rFonts w:ascii="Estrangelo Edessa" w:hAnsi="Estrangelo Edessa" w:cs="Estrangelo Edessa"/>
          <w:b/>
          <w:sz w:val="24"/>
          <w:szCs w:val="24"/>
        </w:rPr>
        <w:t>timulatieschema</w:t>
      </w:r>
    </w:p>
    <w:p w:rsidR="0035778A" w:rsidRDefault="00181014"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Voorafgaand aan de </w:t>
      </w:r>
      <w:r w:rsidR="00F15BEA" w:rsidRPr="00E07523">
        <w:rPr>
          <w:rFonts w:ascii="Estrangelo Edessa" w:hAnsi="Estrangelo Edessa" w:cs="Estrangelo Edessa"/>
          <w:sz w:val="24"/>
          <w:szCs w:val="24"/>
        </w:rPr>
        <w:t xml:space="preserve">behandeling heeft u een </w:t>
      </w:r>
      <w:r w:rsidR="00E07523" w:rsidRPr="00E07523">
        <w:rPr>
          <w:rFonts w:ascii="Estrangelo Edessa" w:hAnsi="Estrangelo Edessa" w:cs="Estrangelo Edessa"/>
          <w:sz w:val="24"/>
          <w:szCs w:val="24"/>
        </w:rPr>
        <w:t>stimulatieschema</w:t>
      </w:r>
      <w:r w:rsidR="00870E03" w:rsidRPr="00E07523">
        <w:rPr>
          <w:rFonts w:ascii="Estrangelo Edessa" w:hAnsi="Estrangelo Edessa" w:cs="Estrangelo Edessa"/>
          <w:sz w:val="24"/>
          <w:szCs w:val="24"/>
        </w:rPr>
        <w:t xml:space="preserve"> gekregen. Via de apotheek ontvangt u de bijbehorende medicijnen. Bij aanvang van de behandeling</w:t>
      </w:r>
      <w:r w:rsidR="002E25B1">
        <w:rPr>
          <w:rFonts w:ascii="Estrangelo Edessa" w:hAnsi="Estrangelo Edessa" w:cs="Estrangelo Edessa"/>
          <w:sz w:val="24"/>
          <w:szCs w:val="24"/>
        </w:rPr>
        <w:t xml:space="preserve"> op de 3</w:t>
      </w:r>
      <w:r w:rsidR="002E25B1" w:rsidRPr="002E25B1">
        <w:rPr>
          <w:rFonts w:ascii="Estrangelo Edessa" w:hAnsi="Estrangelo Edessa" w:cs="Estrangelo Edessa"/>
          <w:sz w:val="24"/>
          <w:szCs w:val="24"/>
          <w:vertAlign w:val="superscript"/>
        </w:rPr>
        <w:t>e</w:t>
      </w:r>
      <w:r w:rsidR="002E25B1">
        <w:rPr>
          <w:rFonts w:ascii="Estrangelo Edessa" w:hAnsi="Estrangelo Edessa" w:cs="Estrangelo Edessa"/>
          <w:sz w:val="24"/>
          <w:szCs w:val="24"/>
        </w:rPr>
        <w:t xml:space="preserve"> cyclusdag</w:t>
      </w:r>
      <w:r w:rsidR="00870E03" w:rsidRPr="00E07523">
        <w:rPr>
          <w:rFonts w:ascii="Estrangelo Edessa" w:hAnsi="Estrangelo Edessa" w:cs="Estrangelo Edessa"/>
          <w:sz w:val="24"/>
          <w:szCs w:val="24"/>
        </w:rPr>
        <w:t xml:space="preserve"> leert één van de IVF-verpleegkundigen u hoe u de hormooninjecties moet toedienen. </w:t>
      </w:r>
    </w:p>
    <w:p w:rsidR="00870E03" w:rsidRDefault="00870E03"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 xml:space="preserve">Het is de bedoeling dat u tijdens de behandeling op uw </w:t>
      </w:r>
      <w:r w:rsidR="00E522B9">
        <w:rPr>
          <w:rFonts w:ascii="Estrangelo Edessa" w:hAnsi="Estrangelo Edessa" w:cs="Estrangelo Edessa"/>
          <w:sz w:val="24"/>
          <w:szCs w:val="24"/>
        </w:rPr>
        <w:t>stimulatieschema</w:t>
      </w:r>
      <w:r w:rsidRPr="00E07523">
        <w:rPr>
          <w:rFonts w:ascii="Estrangelo Edessa" w:hAnsi="Estrangelo Edessa" w:cs="Estrangelo Edessa"/>
          <w:sz w:val="24"/>
          <w:szCs w:val="24"/>
        </w:rPr>
        <w:t xml:space="preserve"> datum en tijd van uw afspraken noteert en afvinkt welke injecties zijn gezet. Bovendien raden we u aan om bij elk echo-onderzoek uw </w:t>
      </w:r>
      <w:r w:rsidR="00E522B9">
        <w:rPr>
          <w:rFonts w:ascii="Estrangelo Edessa" w:hAnsi="Estrangelo Edessa" w:cs="Estrangelo Edessa"/>
          <w:sz w:val="24"/>
          <w:szCs w:val="24"/>
        </w:rPr>
        <w:t>stimulatieschema</w:t>
      </w:r>
      <w:r w:rsidRPr="00E07523">
        <w:rPr>
          <w:rFonts w:ascii="Estrangelo Edessa" w:hAnsi="Estrangelo Edessa" w:cs="Estrangelo Edessa"/>
          <w:sz w:val="24"/>
          <w:szCs w:val="24"/>
        </w:rPr>
        <w:t xml:space="preserve"> mee te brengen zodat het door de fertiliteitsarts of IVF-verpleegkundige kan worden bijgewerkt.</w:t>
      </w:r>
    </w:p>
    <w:p w:rsidR="00E522B9" w:rsidRPr="00E07523" w:rsidRDefault="00E522B9" w:rsidP="002D1E15">
      <w:pPr>
        <w:spacing w:line="22" w:lineRule="atLeast"/>
        <w:jc w:val="both"/>
        <w:rPr>
          <w:rFonts w:ascii="Estrangelo Edessa" w:hAnsi="Estrangelo Edessa" w:cs="Estrangelo Edessa"/>
          <w:sz w:val="24"/>
          <w:szCs w:val="24"/>
        </w:rPr>
      </w:pPr>
    </w:p>
    <w:p w:rsidR="00E07523" w:rsidRPr="00E07523" w:rsidRDefault="00E07523" w:rsidP="002D1E15">
      <w:pPr>
        <w:pStyle w:val="Lijstalinea"/>
        <w:numPr>
          <w:ilvl w:val="0"/>
          <w:numId w:val="1"/>
        </w:numPr>
        <w:spacing w:line="22" w:lineRule="atLeast"/>
        <w:jc w:val="both"/>
        <w:rPr>
          <w:rFonts w:ascii="Estrangelo Edessa" w:hAnsi="Estrangelo Edessa" w:cs="Estrangelo Edessa"/>
          <w:b/>
          <w:sz w:val="24"/>
          <w:szCs w:val="24"/>
        </w:rPr>
      </w:pPr>
      <w:r w:rsidRPr="00E07523">
        <w:rPr>
          <w:rFonts w:ascii="Estrangelo Edessa" w:hAnsi="Estrangelo Edessa" w:cs="Estrangelo Edessa"/>
          <w:b/>
          <w:sz w:val="24"/>
          <w:szCs w:val="24"/>
        </w:rPr>
        <w:t>Hormoonbehandeling</w:t>
      </w:r>
    </w:p>
    <w:p w:rsidR="000D2AC5" w:rsidRDefault="00E07523"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V</w:t>
      </w:r>
      <w:r w:rsidR="00870E03" w:rsidRPr="00E07523">
        <w:rPr>
          <w:rFonts w:ascii="Estrangelo Edessa" w:hAnsi="Estrangelo Edessa" w:cs="Estrangelo Edessa"/>
          <w:sz w:val="24"/>
          <w:szCs w:val="24"/>
        </w:rPr>
        <w:t xml:space="preserve">oor het stimuleren van de groei van meerdere follikels kan gebruik gemaakt worden van verschillende hormoonpreparaten. Als regel wordt gekozen voor </w:t>
      </w:r>
      <w:proofErr w:type="spellStart"/>
      <w:r w:rsidR="00870E03" w:rsidRPr="00E07523">
        <w:rPr>
          <w:rFonts w:ascii="Estrangelo Edessa" w:hAnsi="Estrangelo Edessa" w:cs="Estrangelo Edessa"/>
          <w:sz w:val="24"/>
          <w:szCs w:val="24"/>
        </w:rPr>
        <w:t>Gonal</w:t>
      </w:r>
      <w:proofErr w:type="spellEnd"/>
      <w:r w:rsidR="00870E03" w:rsidRPr="00E07523">
        <w:rPr>
          <w:rFonts w:ascii="Estrangelo Edessa" w:hAnsi="Estrangelo Edessa" w:cs="Estrangelo Edessa"/>
          <w:sz w:val="24"/>
          <w:szCs w:val="24"/>
        </w:rPr>
        <w:t xml:space="preserve"> F</w:t>
      </w:r>
      <w:r>
        <w:rPr>
          <w:rFonts w:ascii="Estrangelo Edessa" w:hAnsi="Estrangelo Edessa" w:cs="Estrangelo Edessa"/>
          <w:sz w:val="24"/>
          <w:szCs w:val="24"/>
          <w:vertAlign w:val="superscript"/>
        </w:rPr>
        <w:t>®</w:t>
      </w:r>
      <w:r w:rsidR="00870E03" w:rsidRPr="00E07523">
        <w:rPr>
          <w:rFonts w:ascii="Estrangelo Edessa" w:hAnsi="Estrangelo Edessa" w:cs="Estrangelo Edessa"/>
          <w:sz w:val="24"/>
          <w:szCs w:val="24"/>
        </w:rPr>
        <w:t>, Menopur</w:t>
      </w:r>
      <w:r>
        <w:rPr>
          <w:rFonts w:ascii="Estrangelo Edessa" w:hAnsi="Estrangelo Edessa" w:cs="Estrangelo Edessa"/>
          <w:sz w:val="24"/>
          <w:szCs w:val="24"/>
          <w:vertAlign w:val="superscript"/>
        </w:rPr>
        <w:t>®</w:t>
      </w:r>
      <w:r w:rsidR="00870E03" w:rsidRPr="00E07523">
        <w:rPr>
          <w:rFonts w:ascii="Estrangelo Edessa" w:hAnsi="Estrangelo Edessa" w:cs="Estrangelo Edessa"/>
          <w:sz w:val="24"/>
          <w:szCs w:val="24"/>
        </w:rPr>
        <w:t xml:space="preserve"> of Fostimon</w:t>
      </w:r>
      <w:r>
        <w:rPr>
          <w:rFonts w:ascii="Estrangelo Edessa" w:hAnsi="Estrangelo Edessa" w:cs="Estrangelo Edessa"/>
          <w:sz w:val="24"/>
          <w:szCs w:val="24"/>
          <w:vertAlign w:val="superscript"/>
        </w:rPr>
        <w:t>®</w:t>
      </w:r>
      <w:r w:rsidR="00870E03" w:rsidRPr="00E07523">
        <w:rPr>
          <w:rFonts w:ascii="Estrangelo Edessa" w:hAnsi="Estrangelo Edessa" w:cs="Estrangelo Edessa"/>
          <w:sz w:val="24"/>
          <w:szCs w:val="24"/>
        </w:rPr>
        <w:t xml:space="preserve">. </w:t>
      </w:r>
    </w:p>
    <w:p w:rsidR="000D2AC5" w:rsidRDefault="00870E03"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 xml:space="preserve">Ter voorkoming van een voortijdige ovulatie wordt gebruik gemaakt van middelen als </w:t>
      </w:r>
      <w:proofErr w:type="spellStart"/>
      <w:r w:rsidRPr="00E07523">
        <w:rPr>
          <w:rFonts w:ascii="Estrangelo Edessa" w:hAnsi="Estrangelo Edessa" w:cs="Estrangelo Edessa"/>
          <w:sz w:val="24"/>
          <w:szCs w:val="24"/>
        </w:rPr>
        <w:t>Orgalutran</w:t>
      </w:r>
      <w:proofErr w:type="spellEnd"/>
      <w:r w:rsidR="00E07523">
        <w:rPr>
          <w:rFonts w:ascii="Estrangelo Edessa" w:hAnsi="Estrangelo Edessa" w:cs="Estrangelo Edessa"/>
          <w:sz w:val="24"/>
          <w:szCs w:val="24"/>
          <w:vertAlign w:val="superscript"/>
        </w:rPr>
        <w:t>®</w:t>
      </w:r>
      <w:r w:rsidRPr="00E07523">
        <w:rPr>
          <w:rFonts w:ascii="Estrangelo Edessa" w:hAnsi="Estrangelo Edessa" w:cs="Estrangelo Edessa"/>
          <w:sz w:val="24"/>
          <w:szCs w:val="24"/>
        </w:rPr>
        <w:t>, Cetrotide</w:t>
      </w:r>
      <w:r w:rsidR="00E82994">
        <w:rPr>
          <w:rFonts w:ascii="Estrangelo Edessa" w:hAnsi="Estrangelo Edessa" w:cs="Estrangelo Edessa"/>
          <w:sz w:val="24"/>
          <w:szCs w:val="24"/>
          <w:vertAlign w:val="superscript"/>
        </w:rPr>
        <w:t>®</w:t>
      </w:r>
      <w:r w:rsidRPr="00E07523">
        <w:rPr>
          <w:rFonts w:ascii="Estrangelo Edessa" w:hAnsi="Estrangelo Edessa" w:cs="Estrangelo Edessa"/>
          <w:sz w:val="24"/>
          <w:szCs w:val="24"/>
        </w:rPr>
        <w:t xml:space="preserve"> of Decapeptyl</w:t>
      </w:r>
      <w:r w:rsidR="00E82994">
        <w:rPr>
          <w:rFonts w:ascii="Estrangelo Edessa" w:hAnsi="Estrangelo Edessa" w:cs="Estrangelo Edessa"/>
          <w:sz w:val="24"/>
          <w:szCs w:val="24"/>
          <w:vertAlign w:val="superscript"/>
        </w:rPr>
        <w:t>®</w:t>
      </w:r>
      <w:r w:rsidRPr="00E07523">
        <w:rPr>
          <w:rFonts w:ascii="Estrangelo Edessa" w:hAnsi="Estrangelo Edessa" w:cs="Estrangelo Edessa"/>
          <w:sz w:val="24"/>
          <w:szCs w:val="24"/>
        </w:rPr>
        <w:t xml:space="preserve">. </w:t>
      </w:r>
    </w:p>
    <w:p w:rsidR="00870E03" w:rsidRDefault="00870E03"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Voor het plannen van de follikelpunctie wordt gebruik gemaakt van Pregnyl</w:t>
      </w:r>
      <w:r w:rsidR="00E82994">
        <w:rPr>
          <w:rFonts w:ascii="Estrangelo Edessa" w:hAnsi="Estrangelo Edessa" w:cs="Estrangelo Edessa"/>
          <w:sz w:val="24"/>
          <w:szCs w:val="24"/>
          <w:vertAlign w:val="superscript"/>
        </w:rPr>
        <w:t>®</w:t>
      </w:r>
      <w:r w:rsidRPr="00E07523">
        <w:rPr>
          <w:rFonts w:ascii="Estrangelo Edessa" w:hAnsi="Estrangelo Edessa" w:cs="Estrangelo Edessa"/>
          <w:sz w:val="24"/>
          <w:szCs w:val="24"/>
        </w:rPr>
        <w:t xml:space="preserve">. Het tijdstip waarop deze injectie </w:t>
      </w:r>
      <w:r w:rsidR="00181014">
        <w:rPr>
          <w:rFonts w:ascii="Estrangelo Edessa" w:hAnsi="Estrangelo Edessa" w:cs="Estrangelo Edessa"/>
          <w:sz w:val="24"/>
          <w:szCs w:val="24"/>
        </w:rPr>
        <w:t xml:space="preserve">wordt </w:t>
      </w:r>
      <w:r w:rsidRPr="00E07523">
        <w:rPr>
          <w:rFonts w:ascii="Estrangelo Edessa" w:hAnsi="Estrangelo Edessa" w:cs="Estrangelo Edessa"/>
          <w:sz w:val="24"/>
          <w:szCs w:val="24"/>
        </w:rPr>
        <w:t xml:space="preserve">gegeven is van </w:t>
      </w:r>
      <w:r w:rsidR="00181014">
        <w:rPr>
          <w:rFonts w:ascii="Estrangelo Edessa" w:hAnsi="Estrangelo Edessa" w:cs="Estrangelo Edessa"/>
          <w:sz w:val="24"/>
          <w:szCs w:val="24"/>
        </w:rPr>
        <w:t xml:space="preserve">groot </w:t>
      </w:r>
      <w:r w:rsidRPr="00E07523">
        <w:rPr>
          <w:rFonts w:ascii="Estrangelo Edessa" w:hAnsi="Estrangelo Edessa" w:cs="Estrangelo Edessa"/>
          <w:sz w:val="24"/>
          <w:szCs w:val="24"/>
        </w:rPr>
        <w:t>belang aangezien 36 tot 40 uur na de Pregnyl</w:t>
      </w:r>
      <w:r w:rsidR="00E82994">
        <w:rPr>
          <w:rFonts w:ascii="Estrangelo Edessa" w:hAnsi="Estrangelo Edessa" w:cs="Estrangelo Edessa"/>
          <w:sz w:val="24"/>
          <w:szCs w:val="24"/>
          <w:vertAlign w:val="superscript"/>
        </w:rPr>
        <w:t>®</w:t>
      </w:r>
      <w:r w:rsidRPr="00E07523">
        <w:rPr>
          <w:rFonts w:ascii="Estrangelo Edessa" w:hAnsi="Estrangelo Edessa" w:cs="Estrangelo Edessa"/>
          <w:sz w:val="24"/>
          <w:szCs w:val="24"/>
        </w:rPr>
        <w:t>-injectie de eisprong optreedt.</w:t>
      </w:r>
    </w:p>
    <w:p w:rsidR="00E522B9" w:rsidRPr="00E07523" w:rsidRDefault="00E522B9" w:rsidP="002D1E15">
      <w:pPr>
        <w:spacing w:line="22" w:lineRule="atLeast"/>
        <w:jc w:val="both"/>
        <w:rPr>
          <w:rFonts w:ascii="Estrangelo Edessa" w:hAnsi="Estrangelo Edessa" w:cs="Estrangelo Edessa"/>
          <w:sz w:val="24"/>
          <w:szCs w:val="24"/>
        </w:rPr>
      </w:pPr>
    </w:p>
    <w:p w:rsidR="00E07523" w:rsidRPr="00E07523" w:rsidRDefault="00E07523" w:rsidP="002D1E15">
      <w:pPr>
        <w:pStyle w:val="Lijstalinea"/>
        <w:numPr>
          <w:ilvl w:val="0"/>
          <w:numId w:val="1"/>
        </w:numPr>
        <w:spacing w:line="22" w:lineRule="atLeast"/>
        <w:jc w:val="both"/>
        <w:rPr>
          <w:rFonts w:ascii="Estrangelo Edessa" w:hAnsi="Estrangelo Edessa" w:cs="Estrangelo Edessa"/>
          <w:b/>
          <w:sz w:val="24"/>
          <w:szCs w:val="24"/>
        </w:rPr>
      </w:pPr>
      <w:r w:rsidRPr="00E07523">
        <w:rPr>
          <w:rFonts w:ascii="Estrangelo Edessa" w:hAnsi="Estrangelo Edessa" w:cs="Estrangelo Edessa"/>
          <w:b/>
          <w:sz w:val="24"/>
          <w:szCs w:val="24"/>
        </w:rPr>
        <w:t>Controles</w:t>
      </w:r>
    </w:p>
    <w:p w:rsidR="00D447E1" w:rsidRDefault="00870E03" w:rsidP="002D1E15">
      <w:pPr>
        <w:spacing w:line="22" w:lineRule="atLeast"/>
        <w:jc w:val="both"/>
        <w:rPr>
          <w:rFonts w:ascii="Estrangelo Edessa" w:hAnsi="Estrangelo Edessa" w:cs="Estrangelo Edessa"/>
          <w:sz w:val="24"/>
          <w:szCs w:val="24"/>
        </w:rPr>
      </w:pPr>
      <w:r w:rsidRPr="00E07523">
        <w:rPr>
          <w:rFonts w:ascii="Estrangelo Edessa" w:hAnsi="Estrangelo Edessa" w:cs="Estrangelo Edessa"/>
          <w:sz w:val="24"/>
          <w:szCs w:val="24"/>
        </w:rPr>
        <w:t>Om de follikelgroei te controleren wordt met en</w:t>
      </w:r>
      <w:r w:rsidR="0035778A">
        <w:rPr>
          <w:rFonts w:ascii="Estrangelo Edessa" w:hAnsi="Estrangelo Edessa" w:cs="Estrangelo Edessa"/>
          <w:sz w:val="24"/>
          <w:szCs w:val="24"/>
        </w:rPr>
        <w:t>i</w:t>
      </w:r>
      <w:r w:rsidRPr="00E07523">
        <w:rPr>
          <w:rFonts w:ascii="Estrangelo Edessa" w:hAnsi="Estrangelo Edessa" w:cs="Estrangelo Edessa"/>
          <w:sz w:val="24"/>
          <w:szCs w:val="24"/>
        </w:rPr>
        <w:t>ge regelmaat echoscopisch onderzoek verricht en soms ook bloedonderzoek</w:t>
      </w:r>
      <w:r w:rsidR="00E07523" w:rsidRPr="00E07523">
        <w:rPr>
          <w:rFonts w:ascii="Estrangelo Edessa" w:hAnsi="Estrangelo Edessa" w:cs="Estrangelo Edessa"/>
          <w:sz w:val="24"/>
          <w:szCs w:val="24"/>
        </w:rPr>
        <w:t xml:space="preserve">. Met behulp van de informatie die deze onderzoeken opleveren kan, zo nodig, het </w:t>
      </w:r>
      <w:r w:rsidR="00E522B9">
        <w:rPr>
          <w:rFonts w:ascii="Estrangelo Edessa" w:hAnsi="Estrangelo Edessa" w:cs="Estrangelo Edessa"/>
          <w:sz w:val="24"/>
          <w:szCs w:val="24"/>
        </w:rPr>
        <w:t>stimulatieschema</w:t>
      </w:r>
      <w:r w:rsidR="00E07523" w:rsidRPr="00E07523">
        <w:rPr>
          <w:rFonts w:ascii="Estrangelo Edessa" w:hAnsi="Estrangelo Edessa" w:cs="Estrangelo Edessa"/>
          <w:sz w:val="24"/>
          <w:szCs w:val="24"/>
        </w:rPr>
        <w:t xml:space="preserve"> worden aangepast en het juiste moment van de follikelpunctie worden bepaald</w:t>
      </w:r>
      <w:r w:rsidR="00E07523" w:rsidRPr="007E2A0F">
        <w:rPr>
          <w:rFonts w:ascii="Estrangelo Edessa" w:hAnsi="Estrangelo Edessa" w:cs="Estrangelo Edessa"/>
          <w:sz w:val="24"/>
          <w:szCs w:val="24"/>
        </w:rPr>
        <w:t>.</w:t>
      </w:r>
      <w:r w:rsidR="00866756">
        <w:rPr>
          <w:rFonts w:ascii="Estrangelo Edessa" w:hAnsi="Estrangelo Edessa" w:cs="Estrangelo Edessa"/>
          <w:sz w:val="24"/>
          <w:szCs w:val="24"/>
        </w:rPr>
        <w:t xml:space="preserve"> </w:t>
      </w:r>
    </w:p>
    <w:p w:rsidR="007E2A0F" w:rsidRPr="00866756" w:rsidRDefault="00B11256" w:rsidP="002D1E15">
      <w:pPr>
        <w:spacing w:line="22" w:lineRule="atLeast"/>
        <w:jc w:val="both"/>
        <w:rPr>
          <w:rFonts w:ascii="Estrangelo Edessa" w:hAnsi="Estrangelo Edessa" w:cs="Estrangelo Edessa"/>
          <w:sz w:val="24"/>
          <w:szCs w:val="24"/>
        </w:rPr>
      </w:pPr>
      <w:r>
        <w:rPr>
          <w:rFonts w:ascii="Estrangelo Edessa" w:hAnsi="Estrangelo Edessa" w:cs="Estrangelo Edessa"/>
          <w:b/>
          <w:sz w:val="24"/>
          <w:szCs w:val="24"/>
        </w:rPr>
        <w:lastRenderedPageBreak/>
        <w:t>Hoofdstuk 3</w:t>
      </w:r>
      <w:r w:rsidR="007E2A0F" w:rsidRPr="007E2A0F">
        <w:rPr>
          <w:rFonts w:ascii="Estrangelo Edessa" w:hAnsi="Estrangelo Edessa" w:cs="Estrangelo Edessa"/>
          <w:b/>
          <w:sz w:val="24"/>
          <w:szCs w:val="24"/>
        </w:rPr>
        <w:t>:</w:t>
      </w:r>
      <w:r w:rsidR="007E2A0F" w:rsidRPr="007E2A0F">
        <w:rPr>
          <w:rFonts w:ascii="Estrangelo Edessa" w:hAnsi="Estrangelo Edessa" w:cs="Estrangelo Edessa"/>
          <w:b/>
          <w:sz w:val="24"/>
          <w:szCs w:val="24"/>
        </w:rPr>
        <w:tab/>
        <w:t>PUNCTIE EN TERUGPLAATSING</w:t>
      </w:r>
    </w:p>
    <w:p w:rsidR="00866756" w:rsidRDefault="00866756" w:rsidP="002D1E15">
      <w:pPr>
        <w:spacing w:line="22" w:lineRule="atLeast"/>
        <w:jc w:val="both"/>
        <w:rPr>
          <w:rFonts w:ascii="Estrangelo Edessa" w:hAnsi="Estrangelo Edessa" w:cs="Estrangelo Edessa"/>
          <w:b/>
          <w:sz w:val="24"/>
          <w:szCs w:val="24"/>
        </w:rPr>
      </w:pPr>
    </w:p>
    <w:p w:rsidR="007E2A0F" w:rsidRDefault="00410061" w:rsidP="002D1E15">
      <w:pPr>
        <w:spacing w:line="22" w:lineRule="atLeast"/>
        <w:jc w:val="both"/>
        <w:rPr>
          <w:rFonts w:ascii="Estrangelo Edessa" w:hAnsi="Estrangelo Edessa" w:cs="Estrangelo Edessa"/>
          <w:b/>
          <w:sz w:val="24"/>
          <w:szCs w:val="24"/>
        </w:rPr>
      </w:pPr>
      <w:r>
        <w:rPr>
          <w:rFonts w:ascii="Estrangelo Edessa" w:hAnsi="Estrangelo Edessa" w:cs="Estrangelo Edessa"/>
          <w:b/>
          <w:sz w:val="24"/>
          <w:szCs w:val="24"/>
        </w:rPr>
        <w:t>DE PUNCTIE.</w:t>
      </w:r>
    </w:p>
    <w:p w:rsidR="004132AC" w:rsidRPr="007E2A0F" w:rsidRDefault="004132AC" w:rsidP="002D1E15">
      <w:pPr>
        <w:spacing w:line="22" w:lineRule="atLeast"/>
        <w:jc w:val="both"/>
        <w:rPr>
          <w:rFonts w:ascii="Estrangelo Edessa" w:hAnsi="Estrangelo Edessa" w:cs="Estrangelo Edessa"/>
          <w:b/>
          <w:sz w:val="24"/>
          <w:szCs w:val="24"/>
        </w:rPr>
      </w:pPr>
    </w:p>
    <w:p w:rsidR="007E2A0F" w:rsidRPr="007E2A0F" w:rsidRDefault="007E2A0F" w:rsidP="002D1E15">
      <w:pPr>
        <w:pStyle w:val="Lijstalinea"/>
        <w:numPr>
          <w:ilvl w:val="0"/>
          <w:numId w:val="8"/>
        </w:numPr>
        <w:spacing w:line="22" w:lineRule="atLeast"/>
        <w:jc w:val="both"/>
        <w:rPr>
          <w:rFonts w:ascii="Estrangelo Edessa" w:hAnsi="Estrangelo Edessa" w:cs="Estrangelo Edessa"/>
          <w:b/>
          <w:sz w:val="24"/>
          <w:szCs w:val="24"/>
        </w:rPr>
      </w:pPr>
      <w:r w:rsidRPr="007E2A0F">
        <w:rPr>
          <w:rFonts w:ascii="Estrangelo Edessa" w:hAnsi="Estrangelo Edessa" w:cs="Estrangelo Edessa"/>
          <w:b/>
          <w:sz w:val="24"/>
          <w:szCs w:val="24"/>
        </w:rPr>
        <w:t>Inleiding</w:t>
      </w:r>
    </w:p>
    <w:p w:rsidR="000054B6" w:rsidRDefault="007E2A0F" w:rsidP="002D1E15">
      <w:pPr>
        <w:spacing w:line="22" w:lineRule="atLeast"/>
        <w:jc w:val="both"/>
        <w:rPr>
          <w:rFonts w:ascii="Estrangelo Edessa" w:hAnsi="Estrangelo Edessa" w:cs="Estrangelo Edessa"/>
          <w:sz w:val="24"/>
          <w:szCs w:val="24"/>
        </w:rPr>
      </w:pPr>
      <w:r w:rsidRPr="007E2A0F">
        <w:rPr>
          <w:rFonts w:ascii="Estrangelo Edessa" w:hAnsi="Estrangelo Edessa" w:cs="Estrangelo Edessa"/>
          <w:sz w:val="24"/>
          <w:szCs w:val="24"/>
        </w:rPr>
        <w:t>Met “de punctie” wordt bedoeld het aanprikken en leegzuigen van de follikels waarin zich de eicellen bevinden. Lichamelijk gezien is dit het vervelendste onderdeel van de gehele behandeling</w:t>
      </w:r>
      <w:r>
        <w:rPr>
          <w:rFonts w:ascii="Estrangelo Edessa" w:hAnsi="Estrangelo Edessa" w:cs="Estrangelo Edessa"/>
          <w:sz w:val="24"/>
          <w:szCs w:val="24"/>
        </w:rPr>
        <w:t xml:space="preserve">. Het is een spannend moment voor zowel de vrouw als de man. </w:t>
      </w:r>
      <w:r w:rsidR="000054B6">
        <w:rPr>
          <w:rFonts w:ascii="Estrangelo Edessa" w:hAnsi="Estrangelo Edessa" w:cs="Estrangelo Edessa"/>
          <w:sz w:val="24"/>
          <w:szCs w:val="24"/>
        </w:rPr>
        <w:t xml:space="preserve">Aangezien het niet te voorspellen is hoe u zich na afloop zult voelen, moet u </w:t>
      </w:r>
      <w:r w:rsidR="00181014">
        <w:rPr>
          <w:rFonts w:ascii="Estrangelo Edessa" w:hAnsi="Estrangelo Edessa" w:cs="Estrangelo Edessa"/>
          <w:sz w:val="24"/>
          <w:szCs w:val="24"/>
        </w:rPr>
        <w:t>op</w:t>
      </w:r>
      <w:r w:rsidR="000054B6">
        <w:rPr>
          <w:rFonts w:ascii="Estrangelo Edessa" w:hAnsi="Estrangelo Edessa" w:cs="Estrangelo Edessa"/>
          <w:sz w:val="24"/>
          <w:szCs w:val="24"/>
        </w:rPr>
        <w:t xml:space="preserve"> de dag van de punctie geen andere afspraken maken.</w:t>
      </w:r>
    </w:p>
    <w:p w:rsidR="004132AC" w:rsidRDefault="004132AC" w:rsidP="002D1E15">
      <w:pPr>
        <w:spacing w:line="22" w:lineRule="atLeast"/>
        <w:jc w:val="both"/>
        <w:rPr>
          <w:rFonts w:ascii="Estrangelo Edessa" w:hAnsi="Estrangelo Edessa" w:cs="Estrangelo Edessa"/>
          <w:sz w:val="24"/>
          <w:szCs w:val="24"/>
        </w:rPr>
      </w:pPr>
    </w:p>
    <w:p w:rsidR="000054B6" w:rsidRDefault="000054B6" w:rsidP="002D1E15">
      <w:pPr>
        <w:pStyle w:val="Lijstalinea"/>
        <w:numPr>
          <w:ilvl w:val="0"/>
          <w:numId w:val="8"/>
        </w:numPr>
        <w:spacing w:line="22" w:lineRule="atLeast"/>
        <w:jc w:val="both"/>
        <w:rPr>
          <w:rFonts w:ascii="Estrangelo Edessa" w:hAnsi="Estrangelo Edessa" w:cs="Estrangelo Edessa"/>
          <w:b/>
          <w:sz w:val="24"/>
          <w:szCs w:val="24"/>
        </w:rPr>
      </w:pPr>
      <w:r>
        <w:rPr>
          <w:rFonts w:ascii="Estrangelo Edessa" w:hAnsi="Estrangelo Edessa" w:cs="Estrangelo Edessa"/>
          <w:b/>
          <w:sz w:val="24"/>
          <w:szCs w:val="24"/>
        </w:rPr>
        <w:t>De kans dat de punctie doorgaat</w:t>
      </w:r>
    </w:p>
    <w:p w:rsidR="00D447E1" w:rsidRDefault="000054B6"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Het “oogsten” van de eicellen moet plaatsvinden voordat de spontane ovulatie optreedt. 34 tot 35 uur voorafgaand aan de punctie wordt de Pregnyl</w:t>
      </w:r>
      <w:r>
        <w:rPr>
          <w:rFonts w:ascii="Estrangelo Edessa" w:hAnsi="Estrangelo Edessa" w:cs="Estrangelo Edessa"/>
          <w:sz w:val="24"/>
          <w:szCs w:val="24"/>
          <w:vertAlign w:val="superscript"/>
        </w:rPr>
        <w:t>®</w:t>
      </w:r>
      <w:r>
        <w:rPr>
          <w:rFonts w:ascii="Estrangelo Edessa" w:hAnsi="Estrangelo Edessa" w:cs="Estrangelo Edessa"/>
          <w:sz w:val="24"/>
          <w:szCs w:val="24"/>
        </w:rPr>
        <w:t xml:space="preserve"> injectie gezet. Er kunnen 2 redenen zijn waarom een geplande punctie niet doorgaat: </w:t>
      </w:r>
    </w:p>
    <w:p w:rsidR="00D447E1" w:rsidRDefault="000054B6" w:rsidP="002D1E15">
      <w:pPr>
        <w:spacing w:line="22" w:lineRule="atLeast"/>
        <w:ind w:firstLine="708"/>
        <w:jc w:val="both"/>
        <w:rPr>
          <w:rFonts w:ascii="Estrangelo Edessa" w:hAnsi="Estrangelo Edessa" w:cs="Estrangelo Edessa"/>
          <w:sz w:val="24"/>
          <w:szCs w:val="24"/>
        </w:rPr>
      </w:pPr>
      <w:r>
        <w:rPr>
          <w:rFonts w:ascii="Estrangelo Edessa" w:hAnsi="Estrangelo Edessa" w:cs="Estrangelo Edessa"/>
          <w:sz w:val="24"/>
          <w:szCs w:val="24"/>
        </w:rPr>
        <w:t xml:space="preserve">a. het merendeel van de follikels is al </w:t>
      </w:r>
      <w:proofErr w:type="spellStart"/>
      <w:r>
        <w:rPr>
          <w:rFonts w:ascii="Estrangelo Edessa" w:hAnsi="Estrangelo Edessa" w:cs="Estrangelo Edessa"/>
          <w:sz w:val="24"/>
          <w:szCs w:val="24"/>
        </w:rPr>
        <w:t>geovuleerd</w:t>
      </w:r>
      <w:proofErr w:type="spellEnd"/>
      <w:r>
        <w:rPr>
          <w:rFonts w:ascii="Estrangelo Edessa" w:hAnsi="Estrangelo Edessa" w:cs="Estrangelo Edessa"/>
          <w:sz w:val="24"/>
          <w:szCs w:val="24"/>
        </w:rPr>
        <w:t xml:space="preserve"> (kans &lt; 1 %) of </w:t>
      </w:r>
    </w:p>
    <w:p w:rsidR="00E07523" w:rsidRDefault="000054B6" w:rsidP="002D1E15">
      <w:pPr>
        <w:spacing w:line="22" w:lineRule="atLeast"/>
        <w:ind w:firstLine="708"/>
        <w:jc w:val="both"/>
        <w:rPr>
          <w:rFonts w:ascii="Estrangelo Edessa" w:hAnsi="Estrangelo Edessa" w:cs="Estrangelo Edessa"/>
          <w:b/>
          <w:sz w:val="24"/>
          <w:szCs w:val="24"/>
        </w:rPr>
      </w:pPr>
      <w:r>
        <w:rPr>
          <w:rFonts w:ascii="Estrangelo Edessa" w:hAnsi="Estrangelo Edessa" w:cs="Estrangelo Edessa"/>
          <w:sz w:val="24"/>
          <w:szCs w:val="24"/>
        </w:rPr>
        <w:t>b. er is een fout gemaakt met de Pregnyl</w:t>
      </w:r>
      <w:r>
        <w:rPr>
          <w:rFonts w:ascii="Estrangelo Edessa" w:hAnsi="Estrangelo Edessa" w:cs="Estrangelo Edessa"/>
          <w:sz w:val="24"/>
          <w:szCs w:val="24"/>
          <w:vertAlign w:val="superscript"/>
        </w:rPr>
        <w:t>®</w:t>
      </w:r>
      <w:r>
        <w:rPr>
          <w:rFonts w:ascii="Estrangelo Edessa" w:hAnsi="Estrangelo Edessa" w:cs="Estrangelo Edessa"/>
          <w:sz w:val="24"/>
          <w:szCs w:val="24"/>
        </w:rPr>
        <w:t xml:space="preserve"> injectie.   </w:t>
      </w:r>
      <w:r w:rsidR="007E2A0F" w:rsidRPr="000054B6">
        <w:rPr>
          <w:rFonts w:ascii="Estrangelo Edessa" w:hAnsi="Estrangelo Edessa" w:cs="Estrangelo Edessa"/>
          <w:sz w:val="24"/>
          <w:szCs w:val="24"/>
        </w:rPr>
        <w:t xml:space="preserve"> </w:t>
      </w:r>
      <w:r w:rsidR="007E2A0F" w:rsidRPr="000054B6">
        <w:rPr>
          <w:rFonts w:ascii="Estrangelo Edessa" w:hAnsi="Estrangelo Edessa" w:cs="Estrangelo Edessa"/>
          <w:b/>
          <w:sz w:val="24"/>
          <w:szCs w:val="24"/>
        </w:rPr>
        <w:tab/>
      </w:r>
    </w:p>
    <w:p w:rsidR="004132AC" w:rsidRDefault="004132AC" w:rsidP="002D1E15">
      <w:pPr>
        <w:spacing w:line="22" w:lineRule="atLeast"/>
        <w:ind w:firstLine="708"/>
        <w:jc w:val="both"/>
        <w:rPr>
          <w:rFonts w:ascii="Estrangelo Edessa" w:hAnsi="Estrangelo Edessa" w:cs="Estrangelo Edessa"/>
          <w:b/>
          <w:sz w:val="24"/>
          <w:szCs w:val="24"/>
        </w:rPr>
      </w:pPr>
    </w:p>
    <w:p w:rsidR="00E07523" w:rsidRDefault="000054B6" w:rsidP="002D1E15">
      <w:pPr>
        <w:pStyle w:val="Lijstalinea"/>
        <w:numPr>
          <w:ilvl w:val="0"/>
          <w:numId w:val="8"/>
        </w:numPr>
        <w:spacing w:line="22" w:lineRule="atLeast"/>
        <w:jc w:val="both"/>
        <w:rPr>
          <w:rFonts w:ascii="Estrangelo Edessa" w:hAnsi="Estrangelo Edessa" w:cs="Estrangelo Edessa"/>
          <w:b/>
          <w:sz w:val="24"/>
          <w:szCs w:val="24"/>
        </w:rPr>
      </w:pPr>
      <w:r w:rsidRPr="0043555B">
        <w:rPr>
          <w:rFonts w:ascii="Estrangelo Edessa" w:hAnsi="Estrangelo Edessa" w:cs="Estrangelo Edessa"/>
          <w:b/>
          <w:sz w:val="24"/>
          <w:szCs w:val="24"/>
        </w:rPr>
        <w:t>Voorbereiding</w:t>
      </w:r>
    </w:p>
    <w:p w:rsidR="003965A7" w:rsidRPr="003965A7" w:rsidRDefault="003965A7" w:rsidP="002D1E15">
      <w:pPr>
        <w:spacing w:line="22" w:lineRule="atLeast"/>
        <w:jc w:val="both"/>
        <w:rPr>
          <w:rFonts w:ascii="Estrangelo Edessa" w:hAnsi="Estrangelo Edessa" w:cs="Estrangelo Edessa"/>
          <w:b/>
          <w:sz w:val="24"/>
          <w:szCs w:val="24"/>
        </w:rPr>
      </w:pPr>
      <w:r>
        <w:rPr>
          <w:rFonts w:ascii="Estrangelo Edessa" w:hAnsi="Estrangelo Edessa" w:cs="Estrangelo Edessa"/>
          <w:b/>
          <w:sz w:val="24"/>
          <w:szCs w:val="24"/>
        </w:rPr>
        <w:t>Voor de man:</w:t>
      </w:r>
    </w:p>
    <w:p w:rsidR="000054B6" w:rsidRDefault="0043555B" w:rsidP="002D1E15">
      <w:pPr>
        <w:spacing w:line="22" w:lineRule="atLeast"/>
        <w:jc w:val="both"/>
        <w:rPr>
          <w:rFonts w:ascii="Estrangelo Edessa" w:hAnsi="Estrangelo Edessa" w:cs="Estrangelo Edessa"/>
          <w:sz w:val="24"/>
          <w:szCs w:val="24"/>
        </w:rPr>
      </w:pPr>
      <w:r w:rsidRPr="0043555B">
        <w:rPr>
          <w:rFonts w:ascii="Estrangelo Edessa" w:hAnsi="Estrangelo Edessa" w:cs="Estrangelo Edessa"/>
          <w:b/>
          <w:sz w:val="24"/>
          <w:szCs w:val="24"/>
        </w:rPr>
        <w:t>O</w:t>
      </w:r>
      <w:r w:rsidR="000054B6" w:rsidRPr="0043555B">
        <w:rPr>
          <w:rFonts w:ascii="Estrangelo Edessa" w:hAnsi="Estrangelo Edessa" w:cs="Estrangelo Edessa"/>
          <w:b/>
          <w:sz w:val="24"/>
          <w:szCs w:val="24"/>
        </w:rPr>
        <w:t>nthoudingsperiode</w:t>
      </w:r>
      <w:r w:rsidR="00D447E1">
        <w:rPr>
          <w:rFonts w:ascii="Estrangelo Edessa" w:hAnsi="Estrangelo Edessa" w:cs="Estrangelo Edessa"/>
          <w:sz w:val="24"/>
          <w:szCs w:val="24"/>
        </w:rPr>
        <w:t>:</w:t>
      </w:r>
      <w:r>
        <w:rPr>
          <w:rFonts w:ascii="Estrangelo Edessa" w:hAnsi="Estrangelo Edessa" w:cs="Estrangelo Edessa"/>
          <w:sz w:val="24"/>
          <w:szCs w:val="24"/>
        </w:rPr>
        <w:t xml:space="preserve"> </w:t>
      </w:r>
      <w:r w:rsidR="004132AC">
        <w:rPr>
          <w:rFonts w:ascii="Estrangelo Edessa" w:hAnsi="Estrangelo Edessa" w:cs="Estrangelo Edessa"/>
          <w:sz w:val="24"/>
          <w:szCs w:val="24"/>
        </w:rPr>
        <w:t>laatste zaadlozing 2 à 3 dagen voor de dag van de punctie. Het beste voor de zaad</w:t>
      </w:r>
      <w:r w:rsidR="00D447E1">
        <w:rPr>
          <w:rFonts w:ascii="Estrangelo Edessa" w:hAnsi="Estrangelo Edessa" w:cs="Estrangelo Edessa"/>
          <w:sz w:val="24"/>
          <w:szCs w:val="24"/>
        </w:rPr>
        <w:t xml:space="preserve">kwaliteit </w:t>
      </w:r>
      <w:r w:rsidR="004132AC">
        <w:rPr>
          <w:rFonts w:ascii="Estrangelo Edessa" w:hAnsi="Estrangelo Edessa" w:cs="Estrangelo Edessa"/>
          <w:sz w:val="24"/>
          <w:szCs w:val="24"/>
        </w:rPr>
        <w:t xml:space="preserve">is: </w:t>
      </w:r>
      <w:r>
        <w:rPr>
          <w:rFonts w:ascii="Estrangelo Edessa" w:hAnsi="Estrangelo Edessa" w:cs="Estrangelo Edessa"/>
          <w:sz w:val="24"/>
          <w:szCs w:val="24"/>
        </w:rPr>
        <w:t>gedurende langere tijd te zorgen voor</w:t>
      </w:r>
      <w:r w:rsidR="004132AC">
        <w:rPr>
          <w:rFonts w:ascii="Estrangelo Edessa" w:hAnsi="Estrangelo Edessa" w:cs="Estrangelo Edessa"/>
          <w:sz w:val="24"/>
          <w:szCs w:val="24"/>
        </w:rPr>
        <w:t xml:space="preserve"> regelmatige </w:t>
      </w:r>
      <w:r>
        <w:rPr>
          <w:rFonts w:ascii="Estrangelo Edessa" w:hAnsi="Estrangelo Edessa" w:cs="Estrangelo Edessa"/>
          <w:sz w:val="24"/>
          <w:szCs w:val="24"/>
        </w:rPr>
        <w:t xml:space="preserve"> zaadlozingen </w:t>
      </w:r>
      <w:r w:rsidR="004132AC">
        <w:rPr>
          <w:rFonts w:ascii="Estrangelo Edessa" w:hAnsi="Estrangelo Edessa" w:cs="Estrangelo Edessa"/>
          <w:sz w:val="24"/>
          <w:szCs w:val="24"/>
        </w:rPr>
        <w:t>en onthouding aanhouden vanaf de dag van de Pregnyl</w:t>
      </w:r>
      <w:r w:rsidR="004132AC">
        <w:rPr>
          <w:rFonts w:ascii="Estrangelo Edessa" w:hAnsi="Estrangelo Edessa" w:cs="Estrangelo Edessa"/>
          <w:sz w:val="24"/>
          <w:szCs w:val="24"/>
          <w:vertAlign w:val="superscript"/>
        </w:rPr>
        <w:t>®</w:t>
      </w:r>
      <w:r w:rsidR="004132AC">
        <w:rPr>
          <w:rFonts w:ascii="Estrangelo Edessa" w:hAnsi="Estrangelo Edessa" w:cs="Estrangelo Edessa"/>
          <w:sz w:val="24"/>
          <w:szCs w:val="24"/>
        </w:rPr>
        <w:t xml:space="preserve"> injectie</w:t>
      </w:r>
      <w:r w:rsidR="00D447E1">
        <w:rPr>
          <w:rFonts w:ascii="Estrangelo Edessa" w:hAnsi="Estrangelo Edessa" w:cs="Estrangelo Edessa"/>
          <w:sz w:val="24"/>
          <w:szCs w:val="24"/>
        </w:rPr>
        <w:t>.</w:t>
      </w:r>
    </w:p>
    <w:p w:rsidR="003965A7" w:rsidRDefault="003965A7" w:rsidP="002D1E15">
      <w:pPr>
        <w:spacing w:line="22" w:lineRule="atLeast"/>
        <w:jc w:val="both"/>
        <w:rPr>
          <w:rFonts w:ascii="Estrangelo Edessa" w:hAnsi="Estrangelo Edessa" w:cs="Estrangelo Edessa"/>
          <w:b/>
          <w:sz w:val="24"/>
          <w:szCs w:val="24"/>
        </w:rPr>
      </w:pPr>
      <w:r>
        <w:rPr>
          <w:rFonts w:ascii="Estrangelo Edessa" w:hAnsi="Estrangelo Edessa" w:cs="Estrangelo Edessa"/>
          <w:b/>
          <w:sz w:val="24"/>
          <w:szCs w:val="24"/>
        </w:rPr>
        <w:t>Voor het paar:</w:t>
      </w:r>
    </w:p>
    <w:p w:rsidR="0043555B" w:rsidRDefault="0043555B" w:rsidP="002D1E15">
      <w:pPr>
        <w:spacing w:line="22" w:lineRule="atLeast"/>
        <w:jc w:val="both"/>
        <w:rPr>
          <w:rFonts w:ascii="Estrangelo Edessa" w:hAnsi="Estrangelo Edessa" w:cs="Estrangelo Edessa"/>
          <w:sz w:val="24"/>
          <w:szCs w:val="24"/>
        </w:rPr>
      </w:pPr>
      <w:r w:rsidRPr="0043555B">
        <w:rPr>
          <w:rFonts w:ascii="Estrangelo Edessa" w:hAnsi="Estrangelo Edessa" w:cs="Estrangelo Edessa"/>
          <w:b/>
          <w:sz w:val="24"/>
          <w:szCs w:val="24"/>
        </w:rPr>
        <w:t>Aanmelding</w:t>
      </w:r>
      <w:r>
        <w:rPr>
          <w:rFonts w:ascii="Estrangelo Edessa" w:hAnsi="Estrangelo Edessa" w:cs="Estrangelo Edessa"/>
          <w:sz w:val="24"/>
          <w:szCs w:val="24"/>
        </w:rPr>
        <w:t xml:space="preserve">: u moet 30 minuten voor aanvang van de punctie aanwezig zijn. De partner moet zich aanmelden bij het IVF-laboratorium voor de spermaproductie. Zorg ervoor dat u voldoende stickers (van vrouw en man) bij u heeft en dat u zich kunt legitimeren. De spermaproductie kan zowel in het ziekenhuis (speciale kamer) als thuis (vervoertijd maximaal 30 minuten; op lichaamstemperatuur vervoeren). </w:t>
      </w:r>
      <w:r w:rsidR="004132AC">
        <w:rPr>
          <w:rFonts w:ascii="Estrangelo Edessa" w:hAnsi="Estrangelo Edessa" w:cs="Estrangelo Edessa"/>
          <w:sz w:val="24"/>
          <w:szCs w:val="24"/>
        </w:rPr>
        <w:t>Het sperma moet worden opgevangen in een speciaal potje dat uitsluitend op de IVF-afdeling te verkrijgen is.</w:t>
      </w:r>
    </w:p>
    <w:p w:rsidR="003965A7" w:rsidRDefault="00DA4A7A"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Voor de punctie zelf hoeft u zich niet aan te melden. U kunt plaatsnemen in de wachtkamer van de </w:t>
      </w:r>
      <w:r w:rsidR="003965A7">
        <w:rPr>
          <w:rFonts w:ascii="Estrangelo Edessa" w:hAnsi="Estrangelo Edessa" w:cs="Estrangelo Edessa"/>
          <w:sz w:val="24"/>
          <w:szCs w:val="24"/>
        </w:rPr>
        <w:t xml:space="preserve">IVF-afdeling en wordt </w:t>
      </w:r>
      <w:r w:rsidR="00A65595">
        <w:rPr>
          <w:rFonts w:ascii="Estrangelo Edessa" w:hAnsi="Estrangelo Edessa" w:cs="Estrangelo Edessa"/>
          <w:sz w:val="24"/>
          <w:szCs w:val="24"/>
        </w:rPr>
        <w:t xml:space="preserve">door de </w:t>
      </w:r>
      <w:r w:rsidR="004132AC">
        <w:rPr>
          <w:rFonts w:ascii="Estrangelo Edessa" w:hAnsi="Estrangelo Edessa" w:cs="Estrangelo Edessa"/>
          <w:sz w:val="24"/>
          <w:szCs w:val="24"/>
        </w:rPr>
        <w:t>fertiliteits</w:t>
      </w:r>
      <w:r w:rsidR="00A65595">
        <w:rPr>
          <w:rFonts w:ascii="Estrangelo Edessa" w:hAnsi="Estrangelo Edessa" w:cs="Estrangelo Edessa"/>
          <w:sz w:val="24"/>
          <w:szCs w:val="24"/>
        </w:rPr>
        <w:t xml:space="preserve">arts of </w:t>
      </w:r>
      <w:r w:rsidR="004132AC">
        <w:rPr>
          <w:rFonts w:ascii="Estrangelo Edessa" w:hAnsi="Estrangelo Edessa" w:cs="Estrangelo Edessa"/>
          <w:sz w:val="24"/>
          <w:szCs w:val="24"/>
        </w:rPr>
        <w:t>IVF-</w:t>
      </w:r>
      <w:r w:rsidR="00A65595">
        <w:rPr>
          <w:rFonts w:ascii="Estrangelo Edessa" w:hAnsi="Estrangelo Edessa" w:cs="Estrangelo Edessa"/>
          <w:sz w:val="24"/>
          <w:szCs w:val="24"/>
        </w:rPr>
        <w:t xml:space="preserve">verpleegkundige </w:t>
      </w:r>
      <w:r w:rsidR="003965A7">
        <w:rPr>
          <w:rFonts w:ascii="Estrangelo Edessa" w:hAnsi="Estrangelo Edessa" w:cs="Estrangelo Edessa"/>
          <w:sz w:val="24"/>
          <w:szCs w:val="24"/>
        </w:rPr>
        <w:t>opgeroepen.</w:t>
      </w:r>
    </w:p>
    <w:p w:rsidR="003965A7" w:rsidRPr="003965A7" w:rsidRDefault="003965A7" w:rsidP="002D1E15">
      <w:pPr>
        <w:spacing w:line="22" w:lineRule="atLeast"/>
        <w:jc w:val="both"/>
        <w:rPr>
          <w:rFonts w:ascii="Estrangelo Edessa" w:hAnsi="Estrangelo Edessa" w:cs="Estrangelo Edessa"/>
          <w:b/>
          <w:sz w:val="24"/>
          <w:szCs w:val="24"/>
        </w:rPr>
      </w:pPr>
      <w:r w:rsidRPr="003965A7">
        <w:rPr>
          <w:rFonts w:ascii="Estrangelo Edessa" w:hAnsi="Estrangelo Edessa" w:cs="Estrangelo Edessa"/>
          <w:b/>
          <w:sz w:val="24"/>
          <w:szCs w:val="24"/>
        </w:rPr>
        <w:t>Voor de vrouw:</w:t>
      </w:r>
    </w:p>
    <w:p w:rsidR="003965A7" w:rsidRDefault="003965A7"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Op de ochtend van de punctie mag u </w:t>
      </w:r>
      <w:r w:rsidRPr="007640E6">
        <w:rPr>
          <w:rFonts w:ascii="Estrangelo Edessa" w:hAnsi="Estrangelo Edessa" w:cs="Estrangelo Edessa"/>
          <w:b/>
          <w:sz w:val="24"/>
          <w:szCs w:val="24"/>
        </w:rPr>
        <w:t>gewoon ontbijten</w:t>
      </w:r>
      <w:r>
        <w:rPr>
          <w:rFonts w:ascii="Estrangelo Edessa" w:hAnsi="Estrangelo Edessa" w:cs="Estrangelo Edessa"/>
          <w:sz w:val="24"/>
          <w:szCs w:val="24"/>
        </w:rPr>
        <w:t>.</w:t>
      </w:r>
    </w:p>
    <w:p w:rsidR="003965A7" w:rsidRDefault="003965A7" w:rsidP="002D1E15">
      <w:pPr>
        <w:spacing w:line="22" w:lineRule="atLeast"/>
        <w:jc w:val="both"/>
        <w:rPr>
          <w:rFonts w:ascii="Estrangelo Edessa" w:hAnsi="Estrangelo Edessa" w:cs="Estrangelo Edessa"/>
          <w:sz w:val="24"/>
          <w:szCs w:val="24"/>
        </w:rPr>
      </w:pPr>
      <w:r w:rsidRPr="0043555B">
        <w:rPr>
          <w:rFonts w:ascii="Estrangelo Edessa" w:hAnsi="Estrangelo Edessa" w:cs="Estrangelo Edessa"/>
          <w:b/>
          <w:sz w:val="24"/>
          <w:szCs w:val="24"/>
        </w:rPr>
        <w:t>Kleding</w:t>
      </w:r>
      <w:r>
        <w:rPr>
          <w:rFonts w:ascii="Estrangelo Edessa" w:hAnsi="Estrangelo Edessa" w:cs="Estrangelo Edessa"/>
          <w:sz w:val="24"/>
          <w:szCs w:val="24"/>
        </w:rPr>
        <w:t xml:space="preserve">: trek bij voorkeur een T-shirt met korte mouwen aan. Dit i.v.m. de infuusnaald die in de </w:t>
      </w:r>
      <w:proofErr w:type="spellStart"/>
      <w:r>
        <w:rPr>
          <w:rFonts w:ascii="Estrangelo Edessa" w:hAnsi="Estrangelo Edessa" w:cs="Estrangelo Edessa"/>
          <w:sz w:val="24"/>
          <w:szCs w:val="24"/>
        </w:rPr>
        <w:t>elleboogsplooi</w:t>
      </w:r>
      <w:proofErr w:type="spellEnd"/>
      <w:r>
        <w:rPr>
          <w:rFonts w:ascii="Estrangelo Edessa" w:hAnsi="Estrangelo Edessa" w:cs="Estrangelo Edessa"/>
          <w:sz w:val="24"/>
          <w:szCs w:val="24"/>
        </w:rPr>
        <w:t xml:space="preserve"> wordt ingebracht en </w:t>
      </w:r>
      <w:r w:rsidR="00A65595">
        <w:rPr>
          <w:rFonts w:ascii="Estrangelo Edessa" w:hAnsi="Estrangelo Edessa" w:cs="Estrangelo Edessa"/>
          <w:sz w:val="24"/>
          <w:szCs w:val="24"/>
        </w:rPr>
        <w:t xml:space="preserve">het </w:t>
      </w:r>
      <w:r>
        <w:rPr>
          <w:rFonts w:ascii="Estrangelo Edessa" w:hAnsi="Estrangelo Edessa" w:cs="Estrangelo Edessa"/>
          <w:sz w:val="24"/>
          <w:szCs w:val="24"/>
        </w:rPr>
        <w:t>omdoen van de band van de bloeddrukmeter.</w:t>
      </w:r>
    </w:p>
    <w:p w:rsidR="003965A7" w:rsidRDefault="003965A7" w:rsidP="002D1E15">
      <w:pPr>
        <w:spacing w:line="22" w:lineRule="atLeast"/>
        <w:jc w:val="both"/>
        <w:rPr>
          <w:rFonts w:ascii="Estrangelo Edessa" w:hAnsi="Estrangelo Edessa" w:cs="Estrangelo Edessa"/>
          <w:sz w:val="24"/>
          <w:szCs w:val="24"/>
        </w:rPr>
      </w:pPr>
    </w:p>
    <w:p w:rsidR="00DA4A7A" w:rsidRPr="007640E6" w:rsidRDefault="00DA4A7A" w:rsidP="002D1E15">
      <w:pPr>
        <w:pStyle w:val="Lijstalinea"/>
        <w:numPr>
          <w:ilvl w:val="0"/>
          <w:numId w:val="8"/>
        </w:numPr>
        <w:spacing w:line="22" w:lineRule="atLeast"/>
        <w:jc w:val="both"/>
        <w:rPr>
          <w:rFonts w:ascii="Estrangelo Edessa" w:hAnsi="Estrangelo Edessa" w:cs="Estrangelo Edessa"/>
          <w:b/>
          <w:sz w:val="24"/>
          <w:szCs w:val="24"/>
        </w:rPr>
      </w:pPr>
      <w:r w:rsidRPr="007640E6">
        <w:rPr>
          <w:rFonts w:ascii="Estrangelo Edessa" w:hAnsi="Estrangelo Edessa" w:cs="Estrangelo Edessa"/>
          <w:b/>
          <w:sz w:val="24"/>
          <w:szCs w:val="24"/>
        </w:rPr>
        <w:lastRenderedPageBreak/>
        <w:t>Pijnstilling.</w:t>
      </w:r>
    </w:p>
    <w:p w:rsidR="00DA4A7A" w:rsidRDefault="00DA4A7A"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Het is moeilijk te voorspellen of u de punctie al dan niet pijnlijk zult vinden. Door het behandelteam (arts en verpleegkundige) dat de punctie met u afspreekt</w:t>
      </w:r>
      <w:r w:rsidR="00D447E1">
        <w:rPr>
          <w:rFonts w:ascii="Estrangelo Edessa" w:hAnsi="Estrangelo Edessa" w:cs="Estrangelo Edessa"/>
          <w:sz w:val="24"/>
          <w:szCs w:val="24"/>
        </w:rPr>
        <w:t>,</w:t>
      </w:r>
      <w:r>
        <w:rPr>
          <w:rFonts w:ascii="Estrangelo Edessa" w:hAnsi="Estrangelo Edessa" w:cs="Estrangelo Edessa"/>
          <w:sz w:val="24"/>
          <w:szCs w:val="24"/>
        </w:rPr>
        <w:t xml:space="preserve"> zal de voor u meest geschikte vorm van pijnstilling worden gekozen.</w:t>
      </w:r>
    </w:p>
    <w:p w:rsidR="00866756" w:rsidRDefault="00866756" w:rsidP="002D1E15">
      <w:pPr>
        <w:spacing w:line="22" w:lineRule="atLeast"/>
        <w:jc w:val="both"/>
        <w:rPr>
          <w:rFonts w:ascii="Estrangelo Edessa" w:hAnsi="Estrangelo Edessa" w:cs="Estrangelo Edessa"/>
          <w:sz w:val="24"/>
          <w:szCs w:val="24"/>
        </w:rPr>
      </w:pPr>
    </w:p>
    <w:p w:rsidR="00DA4A7A" w:rsidRPr="007640E6" w:rsidRDefault="00DA4A7A" w:rsidP="002D1E15">
      <w:pPr>
        <w:pStyle w:val="Lijstalinea"/>
        <w:numPr>
          <w:ilvl w:val="0"/>
          <w:numId w:val="8"/>
        </w:numPr>
        <w:spacing w:line="22" w:lineRule="atLeast"/>
        <w:jc w:val="both"/>
        <w:rPr>
          <w:rFonts w:ascii="Estrangelo Edessa" w:hAnsi="Estrangelo Edessa" w:cs="Estrangelo Edessa"/>
          <w:b/>
          <w:sz w:val="24"/>
          <w:szCs w:val="24"/>
        </w:rPr>
      </w:pPr>
      <w:r w:rsidRPr="007640E6">
        <w:rPr>
          <w:rFonts w:ascii="Estrangelo Edessa" w:hAnsi="Estrangelo Edessa" w:cs="Estrangelo Edessa"/>
          <w:b/>
          <w:sz w:val="24"/>
          <w:szCs w:val="24"/>
        </w:rPr>
        <w:t>De punctie zelf</w:t>
      </w:r>
    </w:p>
    <w:p w:rsidR="00181014" w:rsidRDefault="00DA4A7A"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De punctie vindt plaats in de echokamer. </w:t>
      </w:r>
      <w:r w:rsidR="00097AAE">
        <w:rPr>
          <w:rFonts w:ascii="Estrangelo Edessa" w:hAnsi="Estrangelo Edessa" w:cs="Estrangelo Edessa"/>
          <w:sz w:val="24"/>
          <w:szCs w:val="24"/>
        </w:rPr>
        <w:t xml:space="preserve">Er wordt </w:t>
      </w:r>
      <w:r w:rsidR="003965A7">
        <w:rPr>
          <w:rFonts w:ascii="Estrangelo Edessa" w:hAnsi="Estrangelo Edessa" w:cs="Estrangelo Edessa"/>
          <w:sz w:val="24"/>
          <w:szCs w:val="24"/>
        </w:rPr>
        <w:t xml:space="preserve">30 minuten voor gereserveerd, maar de eigenlijke punctie duurt 5 tot 10 minuten. </w:t>
      </w:r>
      <w:r>
        <w:rPr>
          <w:rFonts w:ascii="Estrangelo Edessa" w:hAnsi="Estrangelo Edessa" w:cs="Estrangelo Edessa"/>
          <w:sz w:val="24"/>
          <w:szCs w:val="24"/>
        </w:rPr>
        <w:t>Op geleide van he</w:t>
      </w:r>
      <w:r w:rsidR="003965A7">
        <w:rPr>
          <w:rFonts w:ascii="Estrangelo Edessa" w:hAnsi="Estrangelo Edessa" w:cs="Estrangelo Edessa"/>
          <w:sz w:val="24"/>
          <w:szCs w:val="24"/>
        </w:rPr>
        <w:t xml:space="preserve">t echobeeld worden de follikels </w:t>
      </w:r>
      <w:r>
        <w:rPr>
          <w:rFonts w:ascii="Estrangelo Edessa" w:hAnsi="Estrangelo Edessa" w:cs="Estrangelo Edessa"/>
          <w:sz w:val="24"/>
          <w:szCs w:val="24"/>
        </w:rPr>
        <w:t xml:space="preserve">aangeprikt en leeggezogen. </w:t>
      </w:r>
    </w:p>
    <w:p w:rsidR="00181014" w:rsidRDefault="003965A7" w:rsidP="002D1E15">
      <w:pPr>
        <w:spacing w:line="22" w:lineRule="atLeast"/>
        <w:jc w:val="both"/>
        <w:rPr>
          <w:rFonts w:ascii="Estrangelo Edessa" w:hAnsi="Estrangelo Edessa" w:cs="Estrangelo Edessa"/>
          <w:sz w:val="24"/>
          <w:szCs w:val="24"/>
        </w:rPr>
      </w:pPr>
      <w:r>
        <w:rPr>
          <w:noProof/>
          <w:lang w:eastAsia="nl-NL"/>
        </w:rPr>
        <w:drawing>
          <wp:inline distT="0" distB="0" distL="0" distR="0" wp14:anchorId="4D68DFC1" wp14:editId="4B5CDD55">
            <wp:extent cx="2289810" cy="1876425"/>
            <wp:effectExtent l="0" t="0" r="0" b="9525"/>
            <wp:docPr id="1" name="Afbeelding 1" descr="http://media4.picsearch.com/is?_QduKtptWkyJwRsWavuDH3mbwZea7-xwjwEH4GNoq54&amp;height=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media4.picsearch.com/is?_QduKtptWkyJwRsWavuDH3mbwZea7-xwjwEH4GNoq54&amp;height=1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9810" cy="1876425"/>
                    </a:xfrm>
                    <a:prstGeom prst="rect">
                      <a:avLst/>
                    </a:prstGeom>
                    <a:noFill/>
                    <a:ln>
                      <a:noFill/>
                    </a:ln>
                  </pic:spPr>
                </pic:pic>
              </a:graphicData>
            </a:graphic>
          </wp:inline>
        </w:drawing>
      </w:r>
    </w:p>
    <w:p w:rsidR="00DA4A7A" w:rsidRDefault="003965A7"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Het vocht wordt verzameld in glazen flesjes die op lichaamstemperatuur worden gehouden. Deze worden n</w:t>
      </w:r>
      <w:r w:rsidR="00DA4A7A">
        <w:rPr>
          <w:rFonts w:ascii="Estrangelo Edessa" w:hAnsi="Estrangelo Edessa" w:cs="Estrangelo Edessa"/>
          <w:sz w:val="24"/>
          <w:szCs w:val="24"/>
        </w:rPr>
        <w:t xml:space="preserve">a afloop van de punctie </w:t>
      </w:r>
      <w:r>
        <w:rPr>
          <w:rFonts w:ascii="Estrangelo Edessa" w:hAnsi="Estrangelo Edessa" w:cs="Estrangelo Edessa"/>
          <w:sz w:val="24"/>
          <w:szCs w:val="24"/>
        </w:rPr>
        <w:t xml:space="preserve">door </w:t>
      </w:r>
      <w:r w:rsidR="00DA4A7A">
        <w:rPr>
          <w:rFonts w:ascii="Estrangelo Edessa" w:hAnsi="Estrangelo Edessa" w:cs="Estrangelo Edessa"/>
          <w:sz w:val="24"/>
          <w:szCs w:val="24"/>
        </w:rPr>
        <w:t xml:space="preserve">de IVF-verpleegkundige naar het IVF-laboratorium gebracht. </w:t>
      </w:r>
    </w:p>
    <w:p w:rsidR="0043555B" w:rsidRDefault="003965A7"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Na de punctie wordt u naar de uitslaapkamer gebracht waar u even </w:t>
      </w:r>
      <w:r w:rsidR="00D447E1">
        <w:rPr>
          <w:rFonts w:ascii="Estrangelo Edessa" w:hAnsi="Estrangelo Edessa" w:cs="Estrangelo Edessa"/>
          <w:sz w:val="24"/>
          <w:szCs w:val="24"/>
        </w:rPr>
        <w:t>kunt</w:t>
      </w:r>
      <w:r>
        <w:rPr>
          <w:rFonts w:ascii="Estrangelo Edessa" w:hAnsi="Estrangelo Edessa" w:cs="Estrangelo Edessa"/>
          <w:sz w:val="24"/>
          <w:szCs w:val="24"/>
        </w:rPr>
        <w:t xml:space="preserve"> bijkomen. </w:t>
      </w:r>
      <w:r w:rsidR="00DA4A7A">
        <w:rPr>
          <w:rFonts w:ascii="Estrangelo Edessa" w:hAnsi="Estrangelo Edessa" w:cs="Estrangelo Edessa"/>
          <w:sz w:val="24"/>
          <w:szCs w:val="24"/>
        </w:rPr>
        <w:t xml:space="preserve">Ongeveer een half uur na de punctie kunt u bij het IVF-laboratorium gaan informeren hoeveel eicellen </w:t>
      </w:r>
      <w:r w:rsidR="00D447E1">
        <w:rPr>
          <w:rFonts w:ascii="Estrangelo Edessa" w:hAnsi="Estrangelo Edessa" w:cs="Estrangelo Edessa"/>
          <w:sz w:val="24"/>
          <w:szCs w:val="24"/>
        </w:rPr>
        <w:t>er zijn</w:t>
      </w:r>
      <w:r w:rsidR="00DA4A7A">
        <w:rPr>
          <w:rFonts w:ascii="Estrangelo Edessa" w:hAnsi="Estrangelo Edessa" w:cs="Estrangelo Edessa"/>
          <w:sz w:val="24"/>
          <w:szCs w:val="24"/>
        </w:rPr>
        <w:t xml:space="preserve"> gevonden en of de spermakwaliteit voldoende is. Pas als u “groen licht” heeft van het IVF-laboratorium mag u naar  huis.</w:t>
      </w:r>
      <w:r>
        <w:rPr>
          <w:rFonts w:ascii="Estrangelo Edessa" w:hAnsi="Estrangelo Edessa" w:cs="Estrangelo Edessa"/>
          <w:sz w:val="24"/>
          <w:szCs w:val="24"/>
        </w:rPr>
        <w:t xml:space="preserve"> </w:t>
      </w:r>
    </w:p>
    <w:p w:rsidR="007640E6" w:rsidRPr="007640E6" w:rsidRDefault="007640E6" w:rsidP="002D1E15">
      <w:pPr>
        <w:pStyle w:val="Lijstalinea"/>
        <w:numPr>
          <w:ilvl w:val="0"/>
          <w:numId w:val="8"/>
        </w:numPr>
        <w:spacing w:line="22" w:lineRule="atLeast"/>
        <w:jc w:val="both"/>
        <w:rPr>
          <w:rFonts w:ascii="Estrangelo Edessa" w:hAnsi="Estrangelo Edessa" w:cs="Estrangelo Edessa"/>
          <w:b/>
          <w:sz w:val="24"/>
          <w:szCs w:val="24"/>
        </w:rPr>
      </w:pPr>
      <w:r w:rsidRPr="007640E6">
        <w:rPr>
          <w:rFonts w:ascii="Estrangelo Edessa" w:hAnsi="Estrangelo Edessa" w:cs="Estrangelo Edessa"/>
          <w:b/>
          <w:sz w:val="24"/>
          <w:szCs w:val="24"/>
        </w:rPr>
        <w:t>Nazorg</w:t>
      </w:r>
    </w:p>
    <w:p w:rsidR="003965A7" w:rsidRDefault="003965A7" w:rsidP="002D1E15">
      <w:pPr>
        <w:spacing w:line="22" w:lineRule="atLeast"/>
        <w:jc w:val="both"/>
        <w:rPr>
          <w:rFonts w:ascii="Estrangelo Edessa" w:hAnsi="Estrangelo Edessa" w:cs="Estrangelo Edessa"/>
          <w:sz w:val="24"/>
          <w:szCs w:val="24"/>
        </w:rPr>
      </w:pPr>
      <w:r w:rsidRPr="003965A7">
        <w:rPr>
          <w:rFonts w:ascii="Estrangelo Edessa" w:hAnsi="Estrangelo Edessa" w:cs="Estrangelo Edessa"/>
          <w:sz w:val="24"/>
          <w:szCs w:val="24"/>
        </w:rPr>
        <w:t xml:space="preserve">Na afloop van de punctie is er over het algemeen slechts gering vaginaal bloedverlies (inlegkruisje is voldoende) en buikpijn die op menstruatiepijn lijkt. Het is van belang </w:t>
      </w:r>
      <w:r w:rsidR="00D447E1">
        <w:rPr>
          <w:rFonts w:ascii="Estrangelo Edessa" w:hAnsi="Estrangelo Edessa" w:cs="Estrangelo Edessa"/>
          <w:sz w:val="24"/>
          <w:szCs w:val="24"/>
        </w:rPr>
        <w:t xml:space="preserve">om </w:t>
      </w:r>
      <w:r w:rsidRPr="003965A7">
        <w:rPr>
          <w:rFonts w:ascii="Estrangelo Edessa" w:hAnsi="Estrangelo Edessa" w:cs="Estrangelo Edessa"/>
          <w:sz w:val="24"/>
          <w:szCs w:val="24"/>
        </w:rPr>
        <w:t>het op de punctiedag rustig aan te doen</w:t>
      </w:r>
      <w:r w:rsidR="00D447E1">
        <w:rPr>
          <w:rFonts w:ascii="Estrangelo Edessa" w:hAnsi="Estrangelo Edessa" w:cs="Estrangelo Edessa"/>
          <w:sz w:val="24"/>
          <w:szCs w:val="24"/>
        </w:rPr>
        <w:t>.  U mag als</w:t>
      </w:r>
      <w:r w:rsidRPr="003965A7">
        <w:rPr>
          <w:rFonts w:ascii="Estrangelo Edessa" w:hAnsi="Estrangelo Edessa" w:cs="Estrangelo Edessa"/>
          <w:sz w:val="24"/>
          <w:szCs w:val="24"/>
        </w:rPr>
        <w:t xml:space="preserve"> pijnstiller uitsluitend </w:t>
      </w:r>
      <w:r w:rsidRPr="003965A7">
        <w:rPr>
          <w:rFonts w:ascii="Estrangelo Edessa" w:hAnsi="Estrangelo Edessa" w:cs="Estrangelo Edessa"/>
          <w:b/>
          <w:sz w:val="24"/>
          <w:szCs w:val="24"/>
        </w:rPr>
        <w:t>paracetamol</w:t>
      </w:r>
      <w:r w:rsidR="00D447E1">
        <w:rPr>
          <w:rFonts w:ascii="Estrangelo Edessa" w:hAnsi="Estrangelo Edessa" w:cs="Estrangelo Edessa"/>
          <w:sz w:val="24"/>
          <w:szCs w:val="24"/>
        </w:rPr>
        <w:t xml:space="preserve"> </w:t>
      </w:r>
      <w:r w:rsidRPr="003965A7">
        <w:rPr>
          <w:rFonts w:ascii="Estrangelo Edessa" w:hAnsi="Estrangelo Edessa" w:cs="Estrangelo Edessa"/>
          <w:sz w:val="24"/>
          <w:szCs w:val="24"/>
        </w:rPr>
        <w:t>gebruiken</w:t>
      </w:r>
      <w:r>
        <w:rPr>
          <w:rFonts w:ascii="Estrangelo Edessa" w:hAnsi="Estrangelo Edessa" w:cs="Estrangelo Edessa"/>
          <w:sz w:val="24"/>
          <w:szCs w:val="24"/>
        </w:rPr>
        <w:t>.</w:t>
      </w:r>
    </w:p>
    <w:p w:rsidR="00D447E1" w:rsidRDefault="00B1075A"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Als u na de punctie naar huis gaat krijgt u een “punctieverslag” mee. Hierop staat welke medicijnen u nog moet gebruiken (injecties Pregnyl</w:t>
      </w:r>
      <w:r>
        <w:rPr>
          <w:rFonts w:ascii="Estrangelo Edessa" w:hAnsi="Estrangelo Edessa" w:cs="Estrangelo Edessa"/>
          <w:sz w:val="24"/>
          <w:szCs w:val="24"/>
          <w:vertAlign w:val="superscript"/>
        </w:rPr>
        <w:t>®</w:t>
      </w:r>
      <w:r>
        <w:rPr>
          <w:rFonts w:ascii="Estrangelo Edessa" w:hAnsi="Estrangelo Edessa" w:cs="Estrangelo Edessa"/>
          <w:sz w:val="24"/>
          <w:szCs w:val="24"/>
        </w:rPr>
        <w:t xml:space="preserve"> 1500 IE of vaginale </w:t>
      </w:r>
      <w:proofErr w:type="spellStart"/>
      <w:r>
        <w:rPr>
          <w:rFonts w:ascii="Estrangelo Edessa" w:hAnsi="Estrangelo Edessa" w:cs="Estrangelo Edessa"/>
          <w:sz w:val="24"/>
          <w:szCs w:val="24"/>
        </w:rPr>
        <w:t>Utrogestan</w:t>
      </w:r>
      <w:proofErr w:type="spellEnd"/>
      <w:r>
        <w:rPr>
          <w:rFonts w:ascii="Estrangelo Edessa" w:hAnsi="Estrangelo Edessa" w:cs="Estrangelo Edessa"/>
          <w:sz w:val="24"/>
          <w:szCs w:val="24"/>
          <w:vertAlign w:val="superscript"/>
        </w:rPr>
        <w:t>®</w:t>
      </w:r>
      <w:r>
        <w:rPr>
          <w:rFonts w:ascii="Estrangelo Edessa" w:hAnsi="Estrangelo Edessa" w:cs="Estrangelo Edessa"/>
          <w:sz w:val="24"/>
          <w:szCs w:val="24"/>
        </w:rPr>
        <w:t xml:space="preserve"> capsules).</w:t>
      </w:r>
      <w:r w:rsidR="00D447E1" w:rsidRPr="00D447E1">
        <w:rPr>
          <w:rFonts w:ascii="Estrangelo Edessa" w:hAnsi="Estrangelo Edessa" w:cs="Estrangelo Edessa"/>
          <w:sz w:val="24"/>
          <w:szCs w:val="24"/>
        </w:rPr>
        <w:t xml:space="preserve"> </w:t>
      </w:r>
    </w:p>
    <w:p w:rsidR="00D447E1" w:rsidRPr="003965A7" w:rsidRDefault="00D447E1"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Gedurende een week dient u zich dagelijks te wegen en te temperaturen. Tevens moet u in elk geval in de eerste week na de punctie dagelijks tenminste 2 liter (gevarieerd) vocht drinken zoals </w:t>
      </w:r>
      <w:r w:rsidR="00A65595">
        <w:rPr>
          <w:rFonts w:ascii="Estrangelo Edessa" w:hAnsi="Estrangelo Edessa" w:cs="Estrangelo Edessa"/>
          <w:sz w:val="24"/>
          <w:szCs w:val="24"/>
        </w:rPr>
        <w:t xml:space="preserve">water, vruchtensap, thee, koffie en </w:t>
      </w:r>
      <w:r>
        <w:rPr>
          <w:rFonts w:ascii="Estrangelo Edessa" w:hAnsi="Estrangelo Edessa" w:cs="Estrangelo Edessa"/>
          <w:sz w:val="24"/>
          <w:szCs w:val="24"/>
        </w:rPr>
        <w:t>soep</w:t>
      </w:r>
      <w:r w:rsidR="00A65595">
        <w:rPr>
          <w:rFonts w:ascii="Estrangelo Edessa" w:hAnsi="Estrangelo Edessa" w:cs="Estrangelo Edessa"/>
          <w:sz w:val="24"/>
          <w:szCs w:val="24"/>
        </w:rPr>
        <w:t>/bouillon</w:t>
      </w:r>
      <w:r>
        <w:rPr>
          <w:rFonts w:ascii="Estrangelo Edessa" w:hAnsi="Estrangelo Edessa" w:cs="Estrangelo Edessa"/>
          <w:sz w:val="24"/>
          <w:szCs w:val="24"/>
        </w:rPr>
        <w:t>.</w:t>
      </w:r>
    </w:p>
    <w:p w:rsidR="00E07523" w:rsidRDefault="003965A7" w:rsidP="002D1E15">
      <w:pPr>
        <w:spacing w:line="22" w:lineRule="atLeast"/>
        <w:jc w:val="both"/>
        <w:rPr>
          <w:rFonts w:ascii="Estrangelo Edessa" w:hAnsi="Estrangelo Edessa" w:cs="Estrangelo Edessa"/>
          <w:sz w:val="24"/>
          <w:szCs w:val="24"/>
        </w:rPr>
      </w:pPr>
      <w:r w:rsidRPr="003965A7">
        <w:rPr>
          <w:rFonts w:ascii="Estrangelo Edessa" w:hAnsi="Estrangelo Edessa" w:cs="Estrangelo Edessa"/>
          <w:sz w:val="24"/>
          <w:szCs w:val="24"/>
        </w:rPr>
        <w:t>De dag na de punctie heeft u telefonisch contact met één van de medewerkers van het IVF-laboratorium om het bevruchtingsresultaat te bespreken. Indien er bevruchting heeft plaatsgevonden wordt er een afspraak gemaakt voor een terugplaatsing.</w:t>
      </w:r>
      <w:r w:rsidR="00B1075A">
        <w:rPr>
          <w:rFonts w:ascii="Estrangelo Edessa" w:hAnsi="Estrangelo Edessa" w:cs="Estrangelo Edessa"/>
          <w:sz w:val="24"/>
          <w:szCs w:val="24"/>
        </w:rPr>
        <w:t xml:space="preserve"> Deze vindt als regel 3 dagen na de punctie plaats. </w:t>
      </w:r>
      <w:r w:rsidR="0071020F">
        <w:rPr>
          <w:rFonts w:ascii="Estrangelo Edessa" w:hAnsi="Estrangelo Edessa" w:cs="Estrangelo Edessa"/>
          <w:sz w:val="24"/>
          <w:szCs w:val="24"/>
        </w:rPr>
        <w:t>In 2013 was de kans op terugplaatsing bij IVF 86% en bij ICSI 94%.</w:t>
      </w:r>
    </w:p>
    <w:p w:rsidR="002D1E15" w:rsidRDefault="002D1E15" w:rsidP="002D1E15">
      <w:pPr>
        <w:spacing w:line="22" w:lineRule="atLeast"/>
        <w:jc w:val="both"/>
        <w:rPr>
          <w:rFonts w:ascii="Estrangelo Edessa" w:hAnsi="Estrangelo Edessa" w:cs="Estrangelo Edessa"/>
          <w:sz w:val="24"/>
          <w:szCs w:val="24"/>
        </w:rPr>
      </w:pPr>
    </w:p>
    <w:p w:rsidR="002D1E15" w:rsidRDefault="002D1E15" w:rsidP="002D1E15">
      <w:pPr>
        <w:spacing w:line="22" w:lineRule="atLeast"/>
        <w:jc w:val="both"/>
        <w:rPr>
          <w:rFonts w:ascii="Estrangelo Edessa" w:hAnsi="Estrangelo Edessa" w:cs="Estrangelo Edessa"/>
          <w:sz w:val="24"/>
          <w:szCs w:val="24"/>
        </w:rPr>
      </w:pPr>
    </w:p>
    <w:p w:rsidR="0071020F" w:rsidRPr="00410061" w:rsidRDefault="00410061" w:rsidP="002D1E15">
      <w:pPr>
        <w:spacing w:line="22" w:lineRule="atLeast"/>
        <w:rPr>
          <w:rFonts w:ascii="Estrangelo Edessa" w:hAnsi="Estrangelo Edessa" w:cs="Estrangelo Edessa"/>
          <w:b/>
          <w:sz w:val="24"/>
          <w:szCs w:val="24"/>
        </w:rPr>
      </w:pPr>
      <w:r>
        <w:rPr>
          <w:rFonts w:ascii="Estrangelo Edessa" w:hAnsi="Estrangelo Edessa" w:cs="Estrangelo Edessa"/>
          <w:b/>
          <w:sz w:val="24"/>
          <w:szCs w:val="24"/>
        </w:rPr>
        <w:lastRenderedPageBreak/>
        <w:t>DE TERUGPLAATSING</w:t>
      </w:r>
    </w:p>
    <w:p w:rsidR="0071020F" w:rsidRPr="00410061" w:rsidRDefault="0071020F" w:rsidP="002D1E15">
      <w:pPr>
        <w:pStyle w:val="Lijstalinea"/>
        <w:numPr>
          <w:ilvl w:val="0"/>
          <w:numId w:val="10"/>
        </w:numPr>
        <w:spacing w:line="22" w:lineRule="atLeast"/>
        <w:jc w:val="both"/>
        <w:rPr>
          <w:rFonts w:ascii="Estrangelo Edessa" w:hAnsi="Estrangelo Edessa" w:cs="Estrangelo Edessa"/>
          <w:b/>
          <w:sz w:val="24"/>
          <w:szCs w:val="24"/>
        </w:rPr>
      </w:pPr>
      <w:r w:rsidRPr="00410061">
        <w:rPr>
          <w:rFonts w:ascii="Estrangelo Edessa" w:hAnsi="Estrangelo Edessa" w:cs="Estrangelo Edessa"/>
          <w:b/>
          <w:sz w:val="24"/>
          <w:szCs w:val="24"/>
        </w:rPr>
        <w:t xml:space="preserve">Hoeveel embryo’s worden </w:t>
      </w:r>
      <w:r w:rsidR="00410061">
        <w:rPr>
          <w:rFonts w:ascii="Estrangelo Edessa" w:hAnsi="Estrangelo Edessa" w:cs="Estrangelo Edessa"/>
          <w:b/>
          <w:sz w:val="24"/>
          <w:szCs w:val="24"/>
        </w:rPr>
        <w:t>er teruggeplaatst?</w:t>
      </w:r>
    </w:p>
    <w:p w:rsidR="0071020F" w:rsidRDefault="0071020F"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Sinds 1 januari 2013 mag van de overheid bij paren waarvan de vrouw jonger dan 38 jaar is bij de 1</w:t>
      </w:r>
      <w:r w:rsidRPr="0071020F">
        <w:rPr>
          <w:rFonts w:ascii="Estrangelo Edessa" w:hAnsi="Estrangelo Edessa" w:cs="Estrangelo Edessa"/>
          <w:sz w:val="24"/>
          <w:szCs w:val="24"/>
          <w:vertAlign w:val="superscript"/>
        </w:rPr>
        <w:t>e</w:t>
      </w:r>
      <w:r>
        <w:rPr>
          <w:rFonts w:ascii="Estrangelo Edessa" w:hAnsi="Estrangelo Edessa" w:cs="Estrangelo Edessa"/>
          <w:sz w:val="24"/>
          <w:szCs w:val="24"/>
        </w:rPr>
        <w:t xml:space="preserve"> en 2</w:t>
      </w:r>
      <w:r w:rsidRPr="0071020F">
        <w:rPr>
          <w:rFonts w:ascii="Estrangelo Edessa" w:hAnsi="Estrangelo Edessa" w:cs="Estrangelo Edessa"/>
          <w:sz w:val="24"/>
          <w:szCs w:val="24"/>
          <w:vertAlign w:val="superscript"/>
        </w:rPr>
        <w:t>e</w:t>
      </w:r>
      <w:r>
        <w:rPr>
          <w:rFonts w:ascii="Estrangelo Edessa" w:hAnsi="Estrangelo Edessa" w:cs="Estrangelo Edessa"/>
          <w:sz w:val="24"/>
          <w:szCs w:val="24"/>
        </w:rPr>
        <w:t xml:space="preserve"> poging per keer 1 embryo worden teruggeplaatst. Bij de 3</w:t>
      </w:r>
      <w:r w:rsidRPr="0071020F">
        <w:rPr>
          <w:rFonts w:ascii="Estrangelo Edessa" w:hAnsi="Estrangelo Edessa" w:cs="Estrangelo Edessa"/>
          <w:sz w:val="24"/>
          <w:szCs w:val="24"/>
          <w:vertAlign w:val="superscript"/>
        </w:rPr>
        <w:t>e</w:t>
      </w:r>
      <w:r>
        <w:rPr>
          <w:rFonts w:ascii="Estrangelo Edessa" w:hAnsi="Estrangelo Edessa" w:cs="Estrangelo Edessa"/>
          <w:sz w:val="24"/>
          <w:szCs w:val="24"/>
        </w:rPr>
        <w:t xml:space="preserve"> poging kan in overleg met u gekozen worden voor terugplaatsing van 2 embryo’s. Wij adviseren om bij de 1</w:t>
      </w:r>
      <w:r w:rsidRPr="0071020F">
        <w:rPr>
          <w:rFonts w:ascii="Estrangelo Edessa" w:hAnsi="Estrangelo Edessa" w:cs="Estrangelo Edessa"/>
          <w:sz w:val="24"/>
          <w:szCs w:val="24"/>
          <w:vertAlign w:val="superscript"/>
        </w:rPr>
        <w:t>e</w:t>
      </w:r>
      <w:r>
        <w:rPr>
          <w:rFonts w:ascii="Estrangelo Edessa" w:hAnsi="Estrangelo Edessa" w:cs="Estrangelo Edessa"/>
          <w:sz w:val="24"/>
          <w:szCs w:val="24"/>
        </w:rPr>
        <w:t xml:space="preserve"> poging ongeacht de leeftijd van de vrouw 1 embryo te laten terugplaatsen.</w:t>
      </w:r>
    </w:p>
    <w:p w:rsidR="00734A81" w:rsidRDefault="00734A81"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Soms zijn er medische redenen om nooit meer dan 1 embryo terug te plaatsen. Denk daarbij aan een afwijkende vorm van de baarmoeder of een eerdere zwangerschap die in een (extreme) vroeggeboorte is geëindigd. Mocht dit voor u gelden dan is dat tijdens het IVF-intakegesprek gemeld.</w:t>
      </w:r>
    </w:p>
    <w:p w:rsidR="00734A81" w:rsidRPr="00410061" w:rsidRDefault="00734A81" w:rsidP="002D1E15">
      <w:pPr>
        <w:pStyle w:val="Lijstalinea"/>
        <w:numPr>
          <w:ilvl w:val="0"/>
          <w:numId w:val="10"/>
        </w:numPr>
        <w:spacing w:line="22" w:lineRule="atLeast"/>
        <w:jc w:val="both"/>
        <w:rPr>
          <w:rFonts w:ascii="Estrangelo Edessa" w:hAnsi="Estrangelo Edessa" w:cs="Estrangelo Edessa"/>
          <w:b/>
          <w:sz w:val="24"/>
          <w:szCs w:val="24"/>
        </w:rPr>
      </w:pPr>
      <w:r w:rsidRPr="00410061">
        <w:rPr>
          <w:rFonts w:ascii="Estrangelo Edessa" w:hAnsi="Estrangelo Edessa" w:cs="Estrangelo Edessa"/>
          <w:b/>
          <w:sz w:val="24"/>
          <w:szCs w:val="24"/>
        </w:rPr>
        <w:t>De terugplaatsing zelf.</w:t>
      </w:r>
    </w:p>
    <w:p w:rsidR="00734A81" w:rsidRDefault="00B1075A"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De terugplaatsing is niet pijnlijk. </w:t>
      </w:r>
      <w:r w:rsidR="00734A81">
        <w:rPr>
          <w:rFonts w:ascii="Estrangelo Edessa" w:hAnsi="Estrangelo Edessa" w:cs="Estrangelo Edessa"/>
          <w:sz w:val="24"/>
          <w:szCs w:val="24"/>
        </w:rPr>
        <w:t xml:space="preserve">Vlak voor de terugplaatsing zal één van de medewerkers van het IVF-laboratorium u uitleggen hoe de bevruchting en embryo-ontwikkeling zijn verlopen. De terugplaatsing gebeurt </w:t>
      </w:r>
      <w:r>
        <w:rPr>
          <w:rFonts w:ascii="Estrangelo Edessa" w:hAnsi="Estrangelo Edessa" w:cs="Estrangelo Edessa"/>
          <w:sz w:val="24"/>
          <w:szCs w:val="24"/>
        </w:rPr>
        <w:t xml:space="preserve">in </w:t>
      </w:r>
      <w:r w:rsidR="00734A81">
        <w:rPr>
          <w:rFonts w:ascii="Estrangelo Edessa" w:hAnsi="Estrangelo Edessa" w:cs="Estrangelo Edessa"/>
          <w:sz w:val="24"/>
          <w:szCs w:val="24"/>
        </w:rPr>
        <w:t>de ruimte naast het IVF-laboratorium. Met een echo via de buik wordt de baarmoeder in beeld gebracht. Dit gaat het best als u een halfvolle blaas heeft. Een bijkomend voordeel is dat hierdoor de baarmoeder wat rechter komt te liggen en het inbrengen van de terugplaatskatheter gemakkelijker gaat. Er wordt altijd gecontroleerd of de katheter leeg is. Na de terugplaatsing blijft u nog 5 tot 10 minuten liggen. Daarna kunt u zich aankleden (en gaan plassen).</w:t>
      </w:r>
    </w:p>
    <w:p w:rsidR="00866756" w:rsidRDefault="00866756" w:rsidP="002D1E15">
      <w:pPr>
        <w:spacing w:line="22" w:lineRule="atLeast"/>
        <w:jc w:val="both"/>
        <w:rPr>
          <w:rFonts w:ascii="Estrangelo Edessa" w:hAnsi="Estrangelo Edessa" w:cs="Estrangelo Edessa"/>
          <w:sz w:val="24"/>
          <w:szCs w:val="24"/>
        </w:rPr>
      </w:pPr>
    </w:p>
    <w:p w:rsidR="00734A81" w:rsidRPr="00410061" w:rsidRDefault="00734A81" w:rsidP="002D1E15">
      <w:pPr>
        <w:pStyle w:val="Lijstalinea"/>
        <w:numPr>
          <w:ilvl w:val="0"/>
          <w:numId w:val="10"/>
        </w:numPr>
        <w:spacing w:line="22" w:lineRule="atLeast"/>
        <w:jc w:val="both"/>
        <w:rPr>
          <w:rFonts w:ascii="Estrangelo Edessa" w:hAnsi="Estrangelo Edessa" w:cs="Estrangelo Edessa"/>
          <w:b/>
          <w:sz w:val="24"/>
          <w:szCs w:val="24"/>
        </w:rPr>
      </w:pPr>
      <w:r w:rsidRPr="00410061">
        <w:rPr>
          <w:rFonts w:ascii="Estrangelo Edessa" w:hAnsi="Estrangelo Edessa" w:cs="Estrangelo Edessa"/>
          <w:b/>
          <w:sz w:val="24"/>
          <w:szCs w:val="24"/>
        </w:rPr>
        <w:t>Wat gebeurt er met embryo’s die niet ingevroren worden?</w:t>
      </w:r>
    </w:p>
    <w:p w:rsidR="00410061" w:rsidRDefault="007C5C9D"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Indien u voor aanvang van de eerste IVF- of ICSI-poging een “cryo-contract” heeft ondertekend, zal er, w</w:t>
      </w:r>
      <w:r w:rsidR="00410061">
        <w:rPr>
          <w:rFonts w:ascii="Estrangelo Edessa" w:hAnsi="Estrangelo Edessa" w:cs="Estrangelo Edessa"/>
          <w:sz w:val="24"/>
          <w:szCs w:val="24"/>
        </w:rPr>
        <w:t>anneer er na een terugplaatsing nog embryo’s van goede kwaliteit overblijven</w:t>
      </w:r>
      <w:r>
        <w:rPr>
          <w:rFonts w:ascii="Estrangelo Edessa" w:hAnsi="Estrangelo Edessa" w:cs="Estrangelo Edessa"/>
          <w:sz w:val="24"/>
          <w:szCs w:val="24"/>
        </w:rPr>
        <w:t>,</w:t>
      </w:r>
      <w:r w:rsidR="00410061">
        <w:rPr>
          <w:rFonts w:ascii="Estrangelo Edessa" w:hAnsi="Estrangelo Edessa" w:cs="Estrangelo Edessa"/>
          <w:sz w:val="24"/>
          <w:szCs w:val="24"/>
        </w:rPr>
        <w:t xml:space="preserve"> worden ingevroren. Als er na de terugplaatsing nog embryo’s over zijn krijgt u, als regel binnen 3 weken, schriftelijk bericht of er, en zo ja hoeveel</w:t>
      </w:r>
      <w:r w:rsidR="00A65595">
        <w:rPr>
          <w:rFonts w:ascii="Estrangelo Edessa" w:hAnsi="Estrangelo Edessa" w:cs="Estrangelo Edessa"/>
          <w:sz w:val="24"/>
          <w:szCs w:val="24"/>
        </w:rPr>
        <w:t xml:space="preserve"> embryo’s</w:t>
      </w:r>
      <w:r w:rsidR="00410061">
        <w:rPr>
          <w:rFonts w:ascii="Estrangelo Edessa" w:hAnsi="Estrangelo Edessa" w:cs="Estrangelo Edessa"/>
          <w:sz w:val="24"/>
          <w:szCs w:val="24"/>
        </w:rPr>
        <w:t>, voor u zijn ingevroren. Ingevroren embryo’s moeten worden gebruikt voordat met een nieuwe gestimuleerde poging gestart mag worden.</w:t>
      </w:r>
    </w:p>
    <w:p w:rsidR="005D7BA2" w:rsidRDefault="005D7BA2" w:rsidP="002D1E15">
      <w:pPr>
        <w:spacing w:line="22" w:lineRule="atLeast"/>
        <w:jc w:val="both"/>
        <w:rPr>
          <w:rFonts w:ascii="Estrangelo Edessa" w:hAnsi="Estrangelo Edessa" w:cs="Estrangelo Edessa"/>
          <w:sz w:val="24"/>
          <w:szCs w:val="24"/>
        </w:rPr>
      </w:pPr>
    </w:p>
    <w:p w:rsidR="00866756" w:rsidRDefault="00866756" w:rsidP="002D1E15">
      <w:pPr>
        <w:spacing w:line="22" w:lineRule="atLeast"/>
        <w:jc w:val="both"/>
        <w:rPr>
          <w:rFonts w:ascii="Estrangelo Edessa" w:hAnsi="Estrangelo Edessa" w:cs="Estrangelo Edessa"/>
          <w:b/>
          <w:sz w:val="24"/>
          <w:szCs w:val="24"/>
        </w:rPr>
      </w:pPr>
    </w:p>
    <w:p w:rsidR="00866756" w:rsidRDefault="00866756" w:rsidP="002D1E15">
      <w:pPr>
        <w:spacing w:line="22" w:lineRule="atLeast"/>
        <w:jc w:val="both"/>
        <w:rPr>
          <w:rFonts w:ascii="Estrangelo Edessa" w:hAnsi="Estrangelo Edessa" w:cs="Estrangelo Edessa"/>
          <w:b/>
          <w:sz w:val="24"/>
          <w:szCs w:val="24"/>
        </w:rPr>
      </w:pPr>
    </w:p>
    <w:p w:rsidR="00866756" w:rsidRDefault="00866756" w:rsidP="002D1E15">
      <w:pPr>
        <w:spacing w:line="22" w:lineRule="atLeast"/>
        <w:jc w:val="both"/>
        <w:rPr>
          <w:rFonts w:ascii="Estrangelo Edessa" w:hAnsi="Estrangelo Edessa" w:cs="Estrangelo Edessa"/>
          <w:b/>
          <w:sz w:val="24"/>
          <w:szCs w:val="24"/>
        </w:rPr>
      </w:pPr>
    </w:p>
    <w:p w:rsidR="00866756" w:rsidRDefault="00866756" w:rsidP="002D1E15">
      <w:pPr>
        <w:spacing w:line="22" w:lineRule="atLeast"/>
        <w:jc w:val="both"/>
        <w:rPr>
          <w:rFonts w:ascii="Estrangelo Edessa" w:hAnsi="Estrangelo Edessa" w:cs="Estrangelo Edessa"/>
          <w:b/>
          <w:sz w:val="24"/>
          <w:szCs w:val="24"/>
        </w:rPr>
      </w:pPr>
    </w:p>
    <w:p w:rsidR="00866756" w:rsidRDefault="00866756" w:rsidP="002D1E15">
      <w:pPr>
        <w:spacing w:line="22" w:lineRule="atLeast"/>
        <w:jc w:val="both"/>
        <w:rPr>
          <w:rFonts w:ascii="Estrangelo Edessa" w:hAnsi="Estrangelo Edessa" w:cs="Estrangelo Edessa"/>
          <w:b/>
          <w:sz w:val="24"/>
          <w:szCs w:val="24"/>
        </w:rPr>
      </w:pPr>
    </w:p>
    <w:p w:rsidR="00866756" w:rsidRDefault="00866756" w:rsidP="002D1E15">
      <w:pPr>
        <w:spacing w:line="22" w:lineRule="atLeast"/>
        <w:jc w:val="both"/>
        <w:rPr>
          <w:rFonts w:ascii="Estrangelo Edessa" w:hAnsi="Estrangelo Edessa" w:cs="Estrangelo Edessa"/>
          <w:b/>
          <w:sz w:val="24"/>
          <w:szCs w:val="24"/>
        </w:rPr>
      </w:pPr>
    </w:p>
    <w:p w:rsidR="00B1075A" w:rsidRDefault="00B1075A" w:rsidP="002D1E15">
      <w:pPr>
        <w:spacing w:line="22" w:lineRule="atLeast"/>
        <w:jc w:val="both"/>
        <w:rPr>
          <w:rFonts w:ascii="Estrangelo Edessa" w:hAnsi="Estrangelo Edessa" w:cs="Estrangelo Edessa"/>
          <w:b/>
          <w:sz w:val="24"/>
          <w:szCs w:val="24"/>
        </w:rPr>
      </w:pPr>
    </w:p>
    <w:p w:rsidR="00B1075A" w:rsidRDefault="00B1075A" w:rsidP="002D1E15">
      <w:pPr>
        <w:spacing w:line="22" w:lineRule="atLeast"/>
        <w:jc w:val="both"/>
        <w:rPr>
          <w:rFonts w:ascii="Estrangelo Edessa" w:hAnsi="Estrangelo Edessa" w:cs="Estrangelo Edessa"/>
          <w:b/>
          <w:sz w:val="24"/>
          <w:szCs w:val="24"/>
        </w:rPr>
      </w:pPr>
    </w:p>
    <w:p w:rsidR="002D1E15" w:rsidRDefault="002D1E15" w:rsidP="002D1E15">
      <w:pPr>
        <w:spacing w:line="22" w:lineRule="atLeast"/>
        <w:jc w:val="both"/>
        <w:rPr>
          <w:rFonts w:ascii="Estrangelo Edessa" w:hAnsi="Estrangelo Edessa" w:cs="Estrangelo Edessa"/>
          <w:b/>
          <w:sz w:val="24"/>
          <w:szCs w:val="24"/>
        </w:rPr>
      </w:pPr>
    </w:p>
    <w:p w:rsidR="002D1E15" w:rsidRDefault="002D1E15" w:rsidP="002D1E15">
      <w:pPr>
        <w:spacing w:line="22" w:lineRule="atLeast"/>
        <w:jc w:val="both"/>
        <w:rPr>
          <w:rFonts w:ascii="Estrangelo Edessa" w:hAnsi="Estrangelo Edessa" w:cs="Estrangelo Edessa"/>
          <w:b/>
          <w:sz w:val="24"/>
          <w:szCs w:val="24"/>
        </w:rPr>
      </w:pPr>
    </w:p>
    <w:p w:rsidR="002D1E15" w:rsidRDefault="002D1E15" w:rsidP="002D1E15">
      <w:pPr>
        <w:spacing w:line="22" w:lineRule="atLeast"/>
        <w:jc w:val="both"/>
        <w:rPr>
          <w:rFonts w:ascii="Estrangelo Edessa" w:hAnsi="Estrangelo Edessa" w:cs="Estrangelo Edessa"/>
          <w:b/>
          <w:sz w:val="24"/>
          <w:szCs w:val="24"/>
        </w:rPr>
      </w:pPr>
    </w:p>
    <w:p w:rsidR="005D7BA2" w:rsidRPr="005D7BA2" w:rsidRDefault="00B11256" w:rsidP="002D1E15">
      <w:pPr>
        <w:spacing w:line="22" w:lineRule="atLeast"/>
        <w:jc w:val="both"/>
        <w:rPr>
          <w:rFonts w:ascii="Estrangelo Edessa" w:hAnsi="Estrangelo Edessa" w:cs="Estrangelo Edessa"/>
          <w:b/>
          <w:sz w:val="24"/>
          <w:szCs w:val="24"/>
        </w:rPr>
      </w:pPr>
      <w:r>
        <w:rPr>
          <w:rFonts w:ascii="Estrangelo Edessa" w:hAnsi="Estrangelo Edessa" w:cs="Estrangelo Edessa"/>
          <w:b/>
          <w:sz w:val="24"/>
          <w:szCs w:val="24"/>
        </w:rPr>
        <w:lastRenderedPageBreak/>
        <w:t>Hoofdstuk 4</w:t>
      </w:r>
      <w:r w:rsidR="005D7BA2">
        <w:rPr>
          <w:rFonts w:ascii="Estrangelo Edessa" w:hAnsi="Estrangelo Edessa" w:cs="Estrangelo Edessa"/>
          <w:b/>
          <w:sz w:val="24"/>
          <w:szCs w:val="24"/>
        </w:rPr>
        <w:t>: NA DE TERUGPLAATSING.</w:t>
      </w:r>
    </w:p>
    <w:p w:rsidR="00CF4119" w:rsidRDefault="00CF4119" w:rsidP="002D1E15">
      <w:pPr>
        <w:spacing w:line="22" w:lineRule="atLeast"/>
        <w:jc w:val="both"/>
        <w:rPr>
          <w:rFonts w:ascii="Estrangelo Edessa" w:hAnsi="Estrangelo Edessa" w:cs="Estrangelo Edessa"/>
          <w:b/>
          <w:sz w:val="24"/>
          <w:szCs w:val="24"/>
        </w:rPr>
      </w:pPr>
      <w:r w:rsidRPr="00866756">
        <w:rPr>
          <w:rFonts w:ascii="Estrangelo Edessa" w:hAnsi="Estrangelo Edessa" w:cs="Estrangelo Edessa"/>
          <w:b/>
          <w:sz w:val="24"/>
          <w:szCs w:val="24"/>
        </w:rPr>
        <w:t>De  twee weken na de terugplaatsing.</w:t>
      </w:r>
    </w:p>
    <w:p w:rsidR="00B11256" w:rsidRPr="00866756" w:rsidRDefault="00B11256" w:rsidP="002D1E15">
      <w:pPr>
        <w:spacing w:line="22" w:lineRule="atLeast"/>
        <w:jc w:val="both"/>
        <w:rPr>
          <w:rFonts w:ascii="Estrangelo Edessa" w:hAnsi="Estrangelo Edessa" w:cs="Estrangelo Edessa"/>
          <w:b/>
          <w:sz w:val="24"/>
          <w:szCs w:val="24"/>
        </w:rPr>
      </w:pPr>
    </w:p>
    <w:p w:rsidR="00CF4119" w:rsidRPr="00866756" w:rsidRDefault="00CF4119" w:rsidP="002D1E15">
      <w:pPr>
        <w:pStyle w:val="Lijstalinea"/>
        <w:numPr>
          <w:ilvl w:val="0"/>
          <w:numId w:val="11"/>
        </w:numPr>
        <w:spacing w:line="22" w:lineRule="atLeast"/>
        <w:jc w:val="both"/>
        <w:rPr>
          <w:rFonts w:ascii="Estrangelo Edessa" w:hAnsi="Estrangelo Edessa" w:cs="Estrangelo Edessa"/>
          <w:b/>
          <w:sz w:val="24"/>
          <w:szCs w:val="24"/>
        </w:rPr>
      </w:pPr>
      <w:r w:rsidRPr="00866756">
        <w:rPr>
          <w:rFonts w:ascii="Estrangelo Edessa" w:hAnsi="Estrangelo Edessa" w:cs="Estrangelo Edessa"/>
          <w:b/>
          <w:sz w:val="24"/>
          <w:szCs w:val="24"/>
        </w:rPr>
        <w:t>Na de terugplaatsing</w:t>
      </w:r>
      <w:r w:rsidR="00866756">
        <w:rPr>
          <w:rFonts w:ascii="Estrangelo Edessa" w:hAnsi="Estrangelo Edessa" w:cs="Estrangelo Edessa"/>
          <w:b/>
          <w:sz w:val="24"/>
          <w:szCs w:val="24"/>
        </w:rPr>
        <w:t>.</w:t>
      </w:r>
    </w:p>
    <w:p w:rsidR="00CF4119" w:rsidRDefault="00CF4119"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Om het baarmoederslijmvlies vast te houden is het hormoon progesteron nodig. Na de punctie moet u hetzij injecties Pregnyl</w:t>
      </w:r>
      <w:r>
        <w:rPr>
          <w:rFonts w:ascii="Estrangelo Edessa" w:hAnsi="Estrangelo Edessa" w:cs="Estrangelo Edessa"/>
          <w:sz w:val="24"/>
          <w:szCs w:val="24"/>
          <w:vertAlign w:val="superscript"/>
        </w:rPr>
        <w:t>®</w:t>
      </w:r>
      <w:r>
        <w:rPr>
          <w:rFonts w:ascii="Estrangelo Edessa" w:hAnsi="Estrangelo Edessa" w:cs="Estrangelo Edessa"/>
          <w:sz w:val="24"/>
          <w:szCs w:val="24"/>
        </w:rPr>
        <w:t xml:space="preserve"> 1500 IE toedienen waardoor de follikelresten zelf progesteron gaan maken, hetzij </w:t>
      </w:r>
      <w:proofErr w:type="spellStart"/>
      <w:r>
        <w:rPr>
          <w:rFonts w:ascii="Estrangelo Edessa" w:hAnsi="Estrangelo Edessa" w:cs="Estrangelo Edessa"/>
          <w:sz w:val="24"/>
          <w:szCs w:val="24"/>
        </w:rPr>
        <w:t>Utrogestan</w:t>
      </w:r>
      <w:proofErr w:type="spellEnd"/>
      <w:r>
        <w:rPr>
          <w:rFonts w:ascii="Estrangelo Edessa" w:hAnsi="Estrangelo Edessa" w:cs="Estrangelo Edessa"/>
          <w:sz w:val="24"/>
          <w:szCs w:val="24"/>
          <w:vertAlign w:val="superscript"/>
        </w:rPr>
        <w:t>®</w:t>
      </w:r>
      <w:r>
        <w:rPr>
          <w:rFonts w:ascii="Estrangelo Edessa" w:hAnsi="Estrangelo Edessa" w:cs="Estrangelo Edessa"/>
          <w:sz w:val="24"/>
          <w:szCs w:val="24"/>
        </w:rPr>
        <w:t xml:space="preserve"> (kant en klare progesteron) gebruiken. Welk middel u moet gebruiken en wanneer staat op het punctieverslag.</w:t>
      </w:r>
    </w:p>
    <w:p w:rsidR="00B1075A" w:rsidRDefault="00CF4119"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In de week na de punctie moet u dagelijks wegen en uw temperatuur opnemen en noteren in de tabel op het punctieverslag.</w:t>
      </w:r>
      <w:r w:rsidR="00B1075A">
        <w:rPr>
          <w:rFonts w:ascii="Estrangelo Edessa" w:hAnsi="Estrangelo Edessa" w:cs="Estrangelo Edessa"/>
          <w:sz w:val="24"/>
          <w:szCs w:val="24"/>
        </w:rPr>
        <w:t xml:space="preserve"> Dit moet u naar ons opsturen: Reinier de Graaf Groep, locatie Diaconessenhuis Voorburg t.a.v. de IVF-verpleegkundigen (vermeldt op envelop: P-verslag).</w:t>
      </w:r>
    </w:p>
    <w:p w:rsidR="00D97319" w:rsidRDefault="00CF4119"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In de periode na de punctie</w:t>
      </w:r>
      <w:r w:rsidR="007C5C9D">
        <w:rPr>
          <w:rFonts w:ascii="Estrangelo Edessa" w:hAnsi="Estrangelo Edessa" w:cs="Estrangelo Edessa"/>
          <w:sz w:val="24"/>
          <w:szCs w:val="24"/>
        </w:rPr>
        <w:t xml:space="preserve"> kunnen de eierstokken opzetten</w:t>
      </w:r>
      <w:r w:rsidR="002E25B1">
        <w:rPr>
          <w:rFonts w:ascii="Estrangelo Edessa" w:hAnsi="Estrangelo Edessa" w:cs="Estrangelo Edessa"/>
          <w:sz w:val="24"/>
          <w:szCs w:val="24"/>
        </w:rPr>
        <w:t xml:space="preserve"> (“overstimulatie”)</w:t>
      </w:r>
      <w:r>
        <w:rPr>
          <w:rFonts w:ascii="Estrangelo Edessa" w:hAnsi="Estrangelo Edessa" w:cs="Estrangelo Edessa"/>
          <w:sz w:val="24"/>
          <w:szCs w:val="24"/>
        </w:rPr>
        <w:t xml:space="preserve">. Dit gaat meestal gepaard met een vol, gespannen gevoel in de onderbuik. Snelle gewichtstoename kan een ander verschijnsel zijn. Als u in 5 dagen 2.5 kg of meer aankomt is het verstandig om contact op te nemen met </w:t>
      </w:r>
      <w:r w:rsidR="00D97319">
        <w:rPr>
          <w:rFonts w:ascii="Estrangelo Edessa" w:hAnsi="Estrangelo Edessa" w:cs="Estrangelo Edessa"/>
          <w:sz w:val="24"/>
          <w:szCs w:val="24"/>
        </w:rPr>
        <w:t xml:space="preserve">één van </w:t>
      </w:r>
      <w:r>
        <w:rPr>
          <w:rFonts w:ascii="Estrangelo Edessa" w:hAnsi="Estrangelo Edessa" w:cs="Estrangelo Edessa"/>
          <w:sz w:val="24"/>
          <w:szCs w:val="24"/>
        </w:rPr>
        <w:t>de IVF-verpleegkundige</w:t>
      </w:r>
      <w:r w:rsidR="00D97319">
        <w:rPr>
          <w:rFonts w:ascii="Estrangelo Edessa" w:hAnsi="Estrangelo Edessa" w:cs="Estrangelo Edessa"/>
          <w:sz w:val="24"/>
          <w:szCs w:val="24"/>
        </w:rPr>
        <w:t>n. Zonodig wordt er met u een afspraak gemaakt voor een echo-onderzoek.</w:t>
      </w:r>
    </w:p>
    <w:p w:rsidR="00D97319" w:rsidRDefault="00D97319"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De 2 weken na de terugplaatsing zijn voor de meeste paren het moeilijkste deel van de behandeling. </w:t>
      </w:r>
      <w:r w:rsidR="00B1075A">
        <w:rPr>
          <w:rFonts w:ascii="Estrangelo Edessa" w:hAnsi="Estrangelo Edessa" w:cs="Estrangelo Edessa"/>
          <w:sz w:val="24"/>
          <w:szCs w:val="24"/>
        </w:rPr>
        <w:t>Het advies voor de periode is</w:t>
      </w:r>
      <w:r>
        <w:rPr>
          <w:rFonts w:ascii="Estrangelo Edessa" w:hAnsi="Estrangelo Edessa" w:cs="Estrangelo Edessa"/>
          <w:sz w:val="24"/>
          <w:szCs w:val="24"/>
        </w:rPr>
        <w:t>: niet roken, geen alcohol drinken, geen medicijnen slikken die niet noodzakelijk zijn</w:t>
      </w:r>
      <w:r w:rsidR="00B1075A">
        <w:rPr>
          <w:rFonts w:ascii="Estrangelo Edessa" w:hAnsi="Estrangelo Edessa" w:cs="Estrangelo Edessa"/>
          <w:sz w:val="24"/>
          <w:szCs w:val="24"/>
        </w:rPr>
        <w:t>,</w:t>
      </w:r>
      <w:r>
        <w:rPr>
          <w:rFonts w:ascii="Estrangelo Edessa" w:hAnsi="Estrangelo Edessa" w:cs="Estrangelo Edessa"/>
          <w:sz w:val="24"/>
          <w:szCs w:val="24"/>
        </w:rPr>
        <w:t xml:space="preserve"> </w:t>
      </w:r>
      <w:r w:rsidR="00E522B9">
        <w:rPr>
          <w:rFonts w:ascii="Estrangelo Edessa" w:hAnsi="Estrangelo Edessa" w:cs="Estrangelo Edessa"/>
          <w:sz w:val="24"/>
          <w:szCs w:val="24"/>
        </w:rPr>
        <w:t xml:space="preserve">maar wel </w:t>
      </w:r>
      <w:r>
        <w:rPr>
          <w:rFonts w:ascii="Estrangelo Edessa" w:hAnsi="Estrangelo Edessa" w:cs="Estrangelo Edessa"/>
          <w:sz w:val="24"/>
          <w:szCs w:val="24"/>
        </w:rPr>
        <w:t xml:space="preserve">foliumzuur of een </w:t>
      </w:r>
      <w:proofErr w:type="spellStart"/>
      <w:r>
        <w:rPr>
          <w:rFonts w:ascii="Estrangelo Edessa" w:hAnsi="Estrangelo Edessa" w:cs="Estrangelo Edessa"/>
          <w:sz w:val="24"/>
          <w:szCs w:val="24"/>
        </w:rPr>
        <w:t>multivitamine</w:t>
      </w:r>
      <w:proofErr w:type="spellEnd"/>
      <w:r>
        <w:rPr>
          <w:rFonts w:ascii="Estrangelo Edessa" w:hAnsi="Estrangelo Edessa" w:cs="Estrangelo Edessa"/>
          <w:sz w:val="24"/>
          <w:szCs w:val="24"/>
        </w:rPr>
        <w:t xml:space="preserve"> voor zwangere vrouwen </w:t>
      </w:r>
      <w:r w:rsidR="00E522B9">
        <w:rPr>
          <w:rFonts w:ascii="Estrangelo Edessa" w:hAnsi="Estrangelo Edessa" w:cs="Estrangelo Edessa"/>
          <w:sz w:val="24"/>
          <w:szCs w:val="24"/>
        </w:rPr>
        <w:t xml:space="preserve">en vitamine D </w:t>
      </w:r>
      <w:r>
        <w:rPr>
          <w:rFonts w:ascii="Estrangelo Edessa" w:hAnsi="Estrangelo Edessa" w:cs="Estrangelo Edessa"/>
          <w:sz w:val="24"/>
          <w:szCs w:val="24"/>
        </w:rPr>
        <w:t>gebruiken</w:t>
      </w:r>
      <w:r w:rsidR="00B1075A">
        <w:rPr>
          <w:rFonts w:ascii="Estrangelo Edessa" w:hAnsi="Estrangelo Edessa" w:cs="Estrangelo Edessa"/>
          <w:sz w:val="24"/>
          <w:szCs w:val="24"/>
        </w:rPr>
        <w:t>.</w:t>
      </w:r>
    </w:p>
    <w:p w:rsidR="00D97319" w:rsidRDefault="00D97319"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Probeer in de afwachtperiode zo normaal mogelijk door te leven. Zorg voor wat tijd voor uzelf en voor voldoende afleiding. Ga bij vragen niet zoeken op internet maar neem contact op </w:t>
      </w:r>
      <w:r w:rsidR="00B1075A">
        <w:rPr>
          <w:rFonts w:ascii="Estrangelo Edessa" w:hAnsi="Estrangelo Edessa" w:cs="Estrangelo Edessa"/>
          <w:sz w:val="24"/>
          <w:szCs w:val="24"/>
        </w:rPr>
        <w:t>met</w:t>
      </w:r>
      <w:r>
        <w:rPr>
          <w:rFonts w:ascii="Estrangelo Edessa" w:hAnsi="Estrangelo Edessa" w:cs="Estrangelo Edessa"/>
          <w:sz w:val="24"/>
          <w:szCs w:val="24"/>
        </w:rPr>
        <w:t xml:space="preserve"> één van de IVF-verpleegkundigen.</w:t>
      </w:r>
    </w:p>
    <w:p w:rsidR="00B11256" w:rsidRDefault="00B11256" w:rsidP="002D1E15">
      <w:pPr>
        <w:spacing w:line="22" w:lineRule="atLeast"/>
        <w:jc w:val="both"/>
        <w:rPr>
          <w:rFonts w:ascii="Estrangelo Edessa" w:hAnsi="Estrangelo Edessa" w:cs="Estrangelo Edessa"/>
          <w:sz w:val="24"/>
          <w:szCs w:val="24"/>
        </w:rPr>
      </w:pPr>
    </w:p>
    <w:p w:rsidR="00D97319" w:rsidRPr="00866756" w:rsidRDefault="00D97319" w:rsidP="002D1E15">
      <w:pPr>
        <w:pStyle w:val="Lijstalinea"/>
        <w:numPr>
          <w:ilvl w:val="0"/>
          <w:numId w:val="11"/>
        </w:numPr>
        <w:spacing w:line="22" w:lineRule="atLeast"/>
        <w:jc w:val="both"/>
        <w:rPr>
          <w:rFonts w:ascii="Estrangelo Edessa" w:hAnsi="Estrangelo Edessa" w:cs="Estrangelo Edessa"/>
          <w:b/>
          <w:sz w:val="24"/>
          <w:szCs w:val="24"/>
        </w:rPr>
      </w:pPr>
      <w:r w:rsidRPr="00866756">
        <w:rPr>
          <w:rFonts w:ascii="Estrangelo Edessa" w:hAnsi="Estrangelo Edessa" w:cs="Estrangelo Edessa"/>
          <w:b/>
          <w:sz w:val="24"/>
          <w:szCs w:val="24"/>
        </w:rPr>
        <w:t>De ontwikkeling van het embryo.</w:t>
      </w:r>
    </w:p>
    <w:p w:rsidR="00D97319" w:rsidRDefault="00D97319"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Ongeveer 90% van de uitkom</w:t>
      </w:r>
      <w:r w:rsidR="007C5C9D">
        <w:rPr>
          <w:rFonts w:ascii="Estrangelo Edessa" w:hAnsi="Estrangelo Edessa" w:cs="Estrangelo Edessa"/>
          <w:sz w:val="24"/>
          <w:szCs w:val="24"/>
        </w:rPr>
        <w:t>s</w:t>
      </w:r>
      <w:r w:rsidR="002D1E15">
        <w:rPr>
          <w:rFonts w:ascii="Estrangelo Edessa" w:hAnsi="Estrangelo Edessa" w:cs="Estrangelo Edessa"/>
          <w:sz w:val="24"/>
          <w:szCs w:val="24"/>
        </w:rPr>
        <w:t>t van de behandel</w:t>
      </w:r>
      <w:r>
        <w:rPr>
          <w:rFonts w:ascii="Estrangelo Edessa" w:hAnsi="Estrangelo Edessa" w:cs="Estrangelo Edessa"/>
          <w:sz w:val="24"/>
          <w:szCs w:val="24"/>
        </w:rPr>
        <w:t xml:space="preserve">ing wordt bepaald door het embryo en ongeveer 10% door de baarmoeder. Van alle embryo’s die er aan de buitenkant mooi uitzien blijft slechts 20% verder </w:t>
      </w:r>
      <w:r w:rsidR="006A784B">
        <w:rPr>
          <w:rFonts w:ascii="Estrangelo Edessa" w:hAnsi="Estrangelo Edessa" w:cs="Estrangelo Edessa"/>
          <w:sz w:val="24"/>
          <w:szCs w:val="24"/>
        </w:rPr>
        <w:t>delen tot de 70 á 100 cellen die het embryo heeft bij de innesteling (5 tot 7 dagen na de bevruchting).</w:t>
      </w:r>
    </w:p>
    <w:p w:rsidR="00B11256" w:rsidRDefault="00B11256" w:rsidP="002D1E15">
      <w:pPr>
        <w:spacing w:line="22" w:lineRule="atLeast"/>
        <w:jc w:val="both"/>
        <w:rPr>
          <w:rFonts w:ascii="Estrangelo Edessa" w:hAnsi="Estrangelo Edessa" w:cs="Estrangelo Edessa"/>
          <w:sz w:val="24"/>
          <w:szCs w:val="24"/>
        </w:rPr>
      </w:pPr>
    </w:p>
    <w:p w:rsidR="006A784B" w:rsidRDefault="006A784B" w:rsidP="002D1E15">
      <w:pPr>
        <w:pStyle w:val="Lijstalinea"/>
        <w:numPr>
          <w:ilvl w:val="0"/>
          <w:numId w:val="11"/>
        </w:numPr>
        <w:spacing w:line="22" w:lineRule="atLeast"/>
        <w:jc w:val="both"/>
        <w:rPr>
          <w:rFonts w:ascii="Estrangelo Edessa" w:hAnsi="Estrangelo Edessa" w:cs="Estrangelo Edessa"/>
          <w:b/>
          <w:sz w:val="24"/>
          <w:szCs w:val="24"/>
        </w:rPr>
      </w:pPr>
      <w:r w:rsidRPr="00866756">
        <w:rPr>
          <w:rFonts w:ascii="Estrangelo Edessa" w:hAnsi="Estrangelo Edessa" w:cs="Estrangelo Edessa"/>
          <w:b/>
          <w:sz w:val="24"/>
          <w:szCs w:val="24"/>
        </w:rPr>
        <w:t>Het resultaat.</w:t>
      </w:r>
    </w:p>
    <w:p w:rsidR="007C5C9D" w:rsidRPr="00866756" w:rsidRDefault="007C5C9D" w:rsidP="002D1E15">
      <w:pPr>
        <w:pStyle w:val="Lijstalinea"/>
        <w:spacing w:line="22" w:lineRule="atLeast"/>
        <w:ind w:left="1068"/>
        <w:jc w:val="both"/>
        <w:rPr>
          <w:rFonts w:ascii="Estrangelo Edessa" w:hAnsi="Estrangelo Edessa" w:cs="Estrangelo Edessa"/>
          <w:b/>
          <w:sz w:val="24"/>
          <w:szCs w:val="24"/>
        </w:rPr>
      </w:pPr>
    </w:p>
    <w:p w:rsidR="00B11256" w:rsidRDefault="006A784B"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Er zijn 2 mogelijkheden: </w:t>
      </w:r>
      <w:r w:rsidR="00B11256">
        <w:rPr>
          <w:rFonts w:ascii="Estrangelo Edessa" w:hAnsi="Estrangelo Edessa" w:cs="Estrangelo Edessa"/>
          <w:sz w:val="24"/>
          <w:szCs w:val="24"/>
        </w:rPr>
        <w:tab/>
      </w:r>
      <w:r w:rsidR="00B11256" w:rsidRPr="00B11256">
        <w:rPr>
          <w:rFonts w:ascii="Estrangelo Edessa" w:hAnsi="Estrangelo Edessa" w:cs="Estrangelo Edessa"/>
          <w:b/>
          <w:sz w:val="24"/>
          <w:szCs w:val="24"/>
        </w:rPr>
        <w:t>a.</w:t>
      </w:r>
      <w:r w:rsidR="00B11256">
        <w:rPr>
          <w:rFonts w:ascii="Estrangelo Edessa" w:hAnsi="Estrangelo Edessa" w:cs="Estrangelo Edessa"/>
          <w:sz w:val="24"/>
          <w:szCs w:val="24"/>
        </w:rPr>
        <w:t xml:space="preserve"> de menstruatie treedt op </w:t>
      </w:r>
      <w:r>
        <w:rPr>
          <w:rFonts w:ascii="Estrangelo Edessa" w:hAnsi="Estrangelo Edessa" w:cs="Estrangelo Edessa"/>
          <w:sz w:val="24"/>
          <w:szCs w:val="24"/>
        </w:rPr>
        <w:t xml:space="preserve"> </w:t>
      </w:r>
    </w:p>
    <w:p w:rsidR="00B11256" w:rsidRDefault="00B11256" w:rsidP="002D1E15">
      <w:pPr>
        <w:spacing w:line="22" w:lineRule="atLeast"/>
        <w:ind w:left="2124" w:firstLine="708"/>
        <w:jc w:val="both"/>
        <w:rPr>
          <w:rFonts w:ascii="Estrangelo Edessa" w:hAnsi="Estrangelo Edessa" w:cs="Estrangelo Edessa"/>
          <w:sz w:val="24"/>
          <w:szCs w:val="24"/>
        </w:rPr>
      </w:pPr>
      <w:r w:rsidRPr="00B11256">
        <w:rPr>
          <w:rFonts w:ascii="Estrangelo Edessa" w:hAnsi="Estrangelo Edessa" w:cs="Estrangelo Edessa"/>
          <w:b/>
          <w:sz w:val="24"/>
          <w:szCs w:val="24"/>
        </w:rPr>
        <w:t>b.</w:t>
      </w:r>
      <w:r>
        <w:rPr>
          <w:rFonts w:ascii="Estrangelo Edessa" w:hAnsi="Estrangelo Edessa" w:cs="Estrangelo Edessa"/>
          <w:sz w:val="24"/>
          <w:szCs w:val="24"/>
        </w:rPr>
        <w:t xml:space="preserve"> </w:t>
      </w:r>
      <w:r w:rsidR="00E522B9">
        <w:rPr>
          <w:rFonts w:ascii="Estrangelo Edessa" w:hAnsi="Estrangelo Edessa" w:cs="Estrangelo Edessa"/>
          <w:sz w:val="24"/>
          <w:szCs w:val="24"/>
        </w:rPr>
        <w:t xml:space="preserve">er treedt </w:t>
      </w:r>
      <w:r>
        <w:rPr>
          <w:rFonts w:ascii="Estrangelo Edessa" w:hAnsi="Estrangelo Edessa" w:cs="Estrangelo Edessa"/>
          <w:sz w:val="24"/>
          <w:szCs w:val="24"/>
        </w:rPr>
        <w:t>geen</w:t>
      </w:r>
      <w:r w:rsidR="006A784B">
        <w:rPr>
          <w:rFonts w:ascii="Estrangelo Edessa" w:hAnsi="Estrangelo Edessa" w:cs="Estrangelo Edessa"/>
          <w:sz w:val="24"/>
          <w:szCs w:val="24"/>
        </w:rPr>
        <w:t xml:space="preserve"> menstruatie</w:t>
      </w:r>
      <w:r w:rsidR="00E522B9">
        <w:rPr>
          <w:rFonts w:ascii="Estrangelo Edessa" w:hAnsi="Estrangelo Edessa" w:cs="Estrangelo Edessa"/>
          <w:sz w:val="24"/>
          <w:szCs w:val="24"/>
        </w:rPr>
        <w:t xml:space="preserve"> op</w:t>
      </w:r>
      <w:r w:rsidR="006A784B">
        <w:rPr>
          <w:rFonts w:ascii="Estrangelo Edessa" w:hAnsi="Estrangelo Edessa" w:cs="Estrangelo Edessa"/>
          <w:sz w:val="24"/>
          <w:szCs w:val="24"/>
        </w:rPr>
        <w:t xml:space="preserve">  </w:t>
      </w:r>
    </w:p>
    <w:p w:rsidR="006A784B" w:rsidRDefault="006A784B"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Hoe de afloop ook is, wij willen graag dat u het ons zo snel mogelijk laat weten.</w:t>
      </w:r>
    </w:p>
    <w:p w:rsidR="00B11256" w:rsidRDefault="00B11256" w:rsidP="002D1E15">
      <w:pPr>
        <w:spacing w:line="22" w:lineRule="atLeast"/>
        <w:jc w:val="both"/>
        <w:rPr>
          <w:rFonts w:ascii="Estrangelo Edessa" w:hAnsi="Estrangelo Edessa" w:cs="Estrangelo Edessa"/>
          <w:sz w:val="24"/>
          <w:szCs w:val="24"/>
        </w:rPr>
      </w:pPr>
    </w:p>
    <w:p w:rsidR="00AB6BFC" w:rsidRPr="00AB6BFC" w:rsidRDefault="00AB6BFC" w:rsidP="002D1E15">
      <w:pPr>
        <w:pStyle w:val="Lijstalinea"/>
        <w:numPr>
          <w:ilvl w:val="0"/>
          <w:numId w:val="12"/>
        </w:numPr>
        <w:spacing w:line="22" w:lineRule="atLeast"/>
        <w:jc w:val="both"/>
        <w:rPr>
          <w:rFonts w:ascii="Estrangelo Edessa" w:hAnsi="Estrangelo Edessa" w:cs="Estrangelo Edessa"/>
          <w:b/>
          <w:sz w:val="24"/>
          <w:szCs w:val="24"/>
        </w:rPr>
      </w:pPr>
      <w:r w:rsidRPr="00AB6BFC">
        <w:rPr>
          <w:rFonts w:ascii="Estrangelo Edessa" w:hAnsi="Estrangelo Edessa" w:cs="Estrangelo Edessa"/>
          <w:b/>
          <w:sz w:val="24"/>
          <w:szCs w:val="24"/>
        </w:rPr>
        <w:t>De menstruatie treedt op.</w:t>
      </w:r>
    </w:p>
    <w:p w:rsidR="00AB6BFC" w:rsidRDefault="006A784B" w:rsidP="002D1E15">
      <w:pPr>
        <w:spacing w:line="22" w:lineRule="atLeast"/>
        <w:jc w:val="both"/>
        <w:rPr>
          <w:rFonts w:ascii="Estrangelo Edessa" w:hAnsi="Estrangelo Edessa" w:cs="Estrangelo Edessa"/>
          <w:sz w:val="24"/>
          <w:szCs w:val="24"/>
        </w:rPr>
      </w:pPr>
      <w:r w:rsidRPr="00AB6BFC">
        <w:rPr>
          <w:rFonts w:ascii="Estrangelo Edessa" w:hAnsi="Estrangelo Edessa" w:cs="Estrangelo Edessa"/>
          <w:sz w:val="24"/>
          <w:szCs w:val="24"/>
        </w:rPr>
        <w:t xml:space="preserve">Als een embryo stopt met de celdelingen en daarom niet innestelt komt de menstruatie ongeveer 14 dagen na de punctie (als de medicatie is uitgewerkt). </w:t>
      </w:r>
    </w:p>
    <w:p w:rsidR="006A784B" w:rsidRPr="00AB6BFC" w:rsidRDefault="00AB6BFC"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lastRenderedPageBreak/>
        <w:t>Na een stimulatiemaand volgt altijd een rustmaand waarin geen behandeling plaatsvindt. Dit hebben</w:t>
      </w:r>
      <w:r w:rsidR="006A784B" w:rsidRPr="00AB6BFC">
        <w:rPr>
          <w:rFonts w:ascii="Estrangelo Edessa" w:hAnsi="Estrangelo Edessa" w:cs="Estrangelo Edessa"/>
          <w:sz w:val="24"/>
          <w:szCs w:val="24"/>
        </w:rPr>
        <w:t xml:space="preserve"> de eierstokken nodig hebben om van het effect van de hormoonstimulatie en punctie te herstellen. </w:t>
      </w:r>
      <w:r w:rsidR="007C5C9D">
        <w:rPr>
          <w:rFonts w:ascii="Estrangelo Edessa" w:hAnsi="Estrangelo Edessa" w:cs="Estrangelo Edessa"/>
          <w:sz w:val="24"/>
          <w:szCs w:val="24"/>
        </w:rPr>
        <w:t xml:space="preserve">In deze rustcyclus wordt als regel een evaluatiegesprek met u gepland. Hierbij wordt met u nagepraat over de afgelopen behandeling en gesproken over de volgende stap. Zo nodig wordt </w:t>
      </w:r>
      <w:r w:rsidR="00634F28">
        <w:rPr>
          <w:rFonts w:ascii="Estrangelo Edessa" w:hAnsi="Estrangelo Edessa" w:cs="Estrangelo Edessa"/>
          <w:sz w:val="24"/>
          <w:szCs w:val="24"/>
        </w:rPr>
        <w:t xml:space="preserve">uitgelegd wat u moet doen als u gebruik wilt maken van ingevroren embryo’s. Hierna zijn er </w:t>
      </w:r>
      <w:r w:rsidR="006A784B" w:rsidRPr="00AB6BFC">
        <w:rPr>
          <w:rFonts w:ascii="Estrangelo Edessa" w:hAnsi="Estrangelo Edessa" w:cs="Estrangelo Edessa"/>
          <w:sz w:val="24"/>
          <w:szCs w:val="24"/>
        </w:rPr>
        <w:t xml:space="preserve"> 3 mogelijkheden:</w:t>
      </w:r>
    </w:p>
    <w:p w:rsidR="006A784B" w:rsidRPr="00AB6BFC" w:rsidRDefault="006A784B" w:rsidP="002D1E15">
      <w:pPr>
        <w:pStyle w:val="Lijstalinea"/>
        <w:numPr>
          <w:ilvl w:val="0"/>
          <w:numId w:val="14"/>
        </w:numPr>
        <w:spacing w:line="22" w:lineRule="atLeast"/>
        <w:jc w:val="both"/>
        <w:rPr>
          <w:rFonts w:ascii="Estrangelo Edessa" w:hAnsi="Estrangelo Edessa" w:cs="Estrangelo Edessa"/>
          <w:sz w:val="24"/>
          <w:szCs w:val="24"/>
        </w:rPr>
      </w:pPr>
      <w:r w:rsidRPr="00AB6BFC">
        <w:rPr>
          <w:rFonts w:ascii="Estrangelo Edessa" w:hAnsi="Estrangelo Edessa" w:cs="Estrangelo Edessa"/>
          <w:sz w:val="24"/>
          <w:szCs w:val="24"/>
        </w:rPr>
        <w:t xml:space="preserve">Er zijn embryo’s voor u ingevroren. Deze </w:t>
      </w:r>
      <w:r w:rsidRPr="00AB6BFC">
        <w:rPr>
          <w:rFonts w:ascii="Estrangelo Edessa" w:hAnsi="Estrangelo Edessa" w:cs="Estrangelo Edessa"/>
          <w:b/>
          <w:sz w:val="24"/>
          <w:szCs w:val="24"/>
        </w:rPr>
        <w:t>moeten</w:t>
      </w:r>
      <w:r w:rsidRPr="00AB6BFC">
        <w:rPr>
          <w:rFonts w:ascii="Estrangelo Edessa" w:hAnsi="Estrangelo Edessa" w:cs="Estrangelo Edessa"/>
          <w:sz w:val="24"/>
          <w:szCs w:val="24"/>
        </w:rPr>
        <w:t xml:space="preserve"> worden gebruikt voordat met een nieuwe gestimuleerde cyclus gestart mag worden. Als u een regelmatige cyclus heeft wordt een ingevroren embryo op geleide van de eisprong in spontane cyclus ontdooid en teruggeplaatst. Houdt er wel rekening mee dat ± 50% van de ingevroren embryo’s de ontdooiprocedure overleeft. Omdat er meestal meerdere embryo’s zijn ingevroren is de kans op een terugplaatsing na ontdooiing ± 70%.</w:t>
      </w:r>
    </w:p>
    <w:p w:rsidR="006229E1" w:rsidRPr="00AB6BFC" w:rsidRDefault="006229E1" w:rsidP="002D1E15">
      <w:pPr>
        <w:pStyle w:val="Lijstalinea"/>
        <w:numPr>
          <w:ilvl w:val="0"/>
          <w:numId w:val="14"/>
        </w:numPr>
        <w:spacing w:line="22" w:lineRule="atLeast"/>
        <w:jc w:val="both"/>
        <w:rPr>
          <w:rFonts w:ascii="Estrangelo Edessa" w:hAnsi="Estrangelo Edessa" w:cs="Estrangelo Edessa"/>
          <w:sz w:val="24"/>
          <w:szCs w:val="24"/>
        </w:rPr>
      </w:pPr>
      <w:r w:rsidRPr="00AB6BFC">
        <w:rPr>
          <w:rFonts w:ascii="Estrangelo Edessa" w:hAnsi="Estrangelo Edessa" w:cs="Estrangelo Edessa"/>
          <w:sz w:val="24"/>
          <w:szCs w:val="24"/>
        </w:rPr>
        <w:t xml:space="preserve">Er zijn geen embryo’s voor u ingevroren. </w:t>
      </w:r>
      <w:r w:rsidR="00634F28">
        <w:rPr>
          <w:rFonts w:ascii="Estrangelo Edessa" w:hAnsi="Estrangelo Edessa" w:cs="Estrangelo Edessa"/>
          <w:sz w:val="24"/>
          <w:szCs w:val="24"/>
        </w:rPr>
        <w:t>Alleen</w:t>
      </w:r>
      <w:r w:rsidRPr="00AB6BFC">
        <w:rPr>
          <w:rFonts w:ascii="Estrangelo Edessa" w:hAnsi="Estrangelo Edessa" w:cs="Estrangelo Edessa"/>
          <w:sz w:val="24"/>
          <w:szCs w:val="24"/>
        </w:rPr>
        <w:t xml:space="preserve"> als u een behandelplan + bijbehorende medicijnen in huis heeft kunt u zich aanmelden voor een nieuwe poging.</w:t>
      </w:r>
    </w:p>
    <w:p w:rsidR="006C6A1A" w:rsidRDefault="006C6A1A" w:rsidP="002D1E15">
      <w:pPr>
        <w:pStyle w:val="Lijstalinea"/>
        <w:numPr>
          <w:ilvl w:val="0"/>
          <w:numId w:val="14"/>
        </w:num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U kunt stoppen met de IVF of ICSI-behandeling. Dit kan zowel om persoonlijke redenen zijn als op advies van de fertiliteitsarts of gynaecoloog.</w:t>
      </w:r>
    </w:p>
    <w:p w:rsidR="00CF31D0" w:rsidRDefault="00CF31D0" w:rsidP="002D1E15">
      <w:pPr>
        <w:pStyle w:val="Lijstalinea"/>
        <w:spacing w:line="22" w:lineRule="atLeast"/>
        <w:ind w:left="1425"/>
        <w:jc w:val="both"/>
        <w:rPr>
          <w:rFonts w:ascii="Estrangelo Edessa" w:hAnsi="Estrangelo Edessa" w:cs="Estrangelo Edessa"/>
          <w:sz w:val="24"/>
          <w:szCs w:val="24"/>
        </w:rPr>
      </w:pPr>
    </w:p>
    <w:p w:rsidR="00AB6BFC" w:rsidRPr="00AB6BFC" w:rsidRDefault="00E522B9" w:rsidP="002D1E15">
      <w:pPr>
        <w:pStyle w:val="Lijstalinea"/>
        <w:numPr>
          <w:ilvl w:val="0"/>
          <w:numId w:val="12"/>
        </w:numPr>
        <w:spacing w:line="22" w:lineRule="atLeast"/>
        <w:jc w:val="both"/>
        <w:rPr>
          <w:rFonts w:ascii="Estrangelo Edessa" w:hAnsi="Estrangelo Edessa" w:cs="Estrangelo Edessa"/>
          <w:sz w:val="24"/>
          <w:szCs w:val="24"/>
        </w:rPr>
      </w:pPr>
      <w:r>
        <w:rPr>
          <w:rFonts w:ascii="Estrangelo Edessa" w:hAnsi="Estrangelo Edessa" w:cs="Estrangelo Edessa"/>
          <w:b/>
          <w:sz w:val="24"/>
          <w:szCs w:val="24"/>
        </w:rPr>
        <w:t>Er treedt geen</w:t>
      </w:r>
      <w:r w:rsidR="00AB6BFC">
        <w:rPr>
          <w:rFonts w:ascii="Estrangelo Edessa" w:hAnsi="Estrangelo Edessa" w:cs="Estrangelo Edessa"/>
          <w:b/>
          <w:sz w:val="24"/>
          <w:szCs w:val="24"/>
        </w:rPr>
        <w:t xml:space="preserve"> menstruatie</w:t>
      </w:r>
      <w:r>
        <w:rPr>
          <w:rFonts w:ascii="Estrangelo Edessa" w:hAnsi="Estrangelo Edessa" w:cs="Estrangelo Edessa"/>
          <w:b/>
          <w:sz w:val="24"/>
          <w:szCs w:val="24"/>
        </w:rPr>
        <w:t xml:space="preserve"> op</w:t>
      </w:r>
      <w:r w:rsidR="00AB6BFC">
        <w:rPr>
          <w:rFonts w:ascii="Estrangelo Edessa" w:hAnsi="Estrangelo Edessa" w:cs="Estrangelo Edessa"/>
          <w:b/>
          <w:sz w:val="24"/>
          <w:szCs w:val="24"/>
        </w:rPr>
        <w:t>.</w:t>
      </w:r>
    </w:p>
    <w:p w:rsidR="006A784B" w:rsidRDefault="00AB6BFC" w:rsidP="002D1E15">
      <w:pPr>
        <w:spacing w:line="22" w:lineRule="atLeast"/>
        <w:jc w:val="both"/>
        <w:rPr>
          <w:rFonts w:ascii="Estrangelo Edessa" w:hAnsi="Estrangelo Edessa" w:cs="Estrangelo Edessa"/>
          <w:sz w:val="24"/>
          <w:szCs w:val="24"/>
        </w:rPr>
      </w:pPr>
      <w:r w:rsidRPr="00AB6BFC">
        <w:rPr>
          <w:rFonts w:ascii="Estrangelo Edessa" w:hAnsi="Estrangelo Edessa" w:cs="Estrangelo Edessa"/>
          <w:sz w:val="24"/>
          <w:szCs w:val="24"/>
        </w:rPr>
        <w:t xml:space="preserve"> </w:t>
      </w:r>
      <w:r w:rsidR="006C6A1A" w:rsidRPr="00AB6BFC">
        <w:rPr>
          <w:rFonts w:ascii="Estrangelo Edessa" w:hAnsi="Estrangelo Edessa" w:cs="Estrangelo Edessa"/>
          <w:sz w:val="24"/>
          <w:szCs w:val="24"/>
        </w:rPr>
        <w:t>Wanneer de menstruatie</w:t>
      </w:r>
      <w:r w:rsidR="006229E1" w:rsidRPr="00AB6BFC">
        <w:rPr>
          <w:rFonts w:ascii="Estrangelo Edessa" w:hAnsi="Estrangelo Edessa" w:cs="Estrangelo Edessa"/>
          <w:sz w:val="24"/>
          <w:szCs w:val="24"/>
        </w:rPr>
        <w:t xml:space="preserve"> </w:t>
      </w:r>
      <w:r w:rsidR="006C6A1A" w:rsidRPr="00AB6BFC">
        <w:rPr>
          <w:rFonts w:ascii="Estrangelo Edessa" w:hAnsi="Estrangelo Edessa" w:cs="Estrangelo Edessa"/>
          <w:sz w:val="24"/>
          <w:szCs w:val="24"/>
        </w:rPr>
        <w:t>14 dagen na de terugplaatsing nog niet is opgetreden wordt het tijd voor een zwangerschapstest.</w:t>
      </w:r>
    </w:p>
    <w:p w:rsidR="002D1E15" w:rsidRDefault="002D1E15" w:rsidP="002D1E15">
      <w:pPr>
        <w:spacing w:line="22" w:lineRule="atLeast"/>
        <w:jc w:val="both"/>
        <w:rPr>
          <w:rFonts w:ascii="Estrangelo Edessa" w:hAnsi="Estrangelo Edessa" w:cs="Estrangelo Edessa"/>
          <w:b/>
          <w:sz w:val="24"/>
          <w:szCs w:val="24"/>
        </w:rPr>
      </w:pPr>
    </w:p>
    <w:p w:rsidR="00EA3CDD" w:rsidRPr="00866756" w:rsidRDefault="00EA3CDD" w:rsidP="002D1E15">
      <w:pPr>
        <w:spacing w:line="22" w:lineRule="atLeast"/>
        <w:jc w:val="both"/>
        <w:rPr>
          <w:rFonts w:ascii="Estrangelo Edessa" w:hAnsi="Estrangelo Edessa" w:cs="Estrangelo Edessa"/>
          <w:b/>
          <w:sz w:val="24"/>
          <w:szCs w:val="24"/>
        </w:rPr>
      </w:pPr>
      <w:r w:rsidRPr="00866756">
        <w:rPr>
          <w:rFonts w:ascii="Estrangelo Edessa" w:hAnsi="Estrangelo Edessa" w:cs="Estrangelo Edessa"/>
          <w:b/>
          <w:sz w:val="24"/>
          <w:szCs w:val="24"/>
        </w:rPr>
        <w:t>Een positieve zwangerschapstest</w:t>
      </w:r>
      <w:r w:rsidR="00634F28">
        <w:rPr>
          <w:rFonts w:ascii="Estrangelo Edessa" w:hAnsi="Estrangelo Edessa" w:cs="Estrangelo Edessa"/>
          <w:b/>
          <w:sz w:val="24"/>
          <w:szCs w:val="24"/>
        </w:rPr>
        <w:t>. Gefeliciteerd!</w:t>
      </w:r>
    </w:p>
    <w:p w:rsidR="00634F28" w:rsidRDefault="00634F28"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Helaas is een</w:t>
      </w:r>
      <w:r w:rsidR="00EA3CDD">
        <w:rPr>
          <w:rFonts w:ascii="Estrangelo Edessa" w:hAnsi="Estrangelo Edessa" w:cs="Estrangelo Edessa"/>
          <w:sz w:val="24"/>
          <w:szCs w:val="24"/>
        </w:rPr>
        <w:t xml:space="preserve"> positieve zwangerschapstest </w:t>
      </w:r>
      <w:r w:rsidR="00E522B9">
        <w:rPr>
          <w:rFonts w:ascii="Estrangelo Edessa" w:hAnsi="Estrangelo Edessa" w:cs="Estrangelo Edessa"/>
          <w:sz w:val="24"/>
          <w:szCs w:val="24"/>
        </w:rPr>
        <w:t xml:space="preserve">niet altijd </w:t>
      </w:r>
      <w:r>
        <w:rPr>
          <w:rFonts w:ascii="Estrangelo Edessa" w:hAnsi="Estrangelo Edessa" w:cs="Estrangelo Edessa"/>
          <w:sz w:val="24"/>
          <w:szCs w:val="24"/>
        </w:rPr>
        <w:t xml:space="preserve">een </w:t>
      </w:r>
      <w:r w:rsidR="00EA3CDD">
        <w:rPr>
          <w:rFonts w:ascii="Estrangelo Edessa" w:hAnsi="Estrangelo Edessa" w:cs="Estrangelo Edessa"/>
          <w:sz w:val="24"/>
          <w:szCs w:val="24"/>
        </w:rPr>
        <w:t xml:space="preserve">garantie </w:t>
      </w:r>
      <w:r>
        <w:rPr>
          <w:rFonts w:ascii="Estrangelo Edessa" w:hAnsi="Estrangelo Edessa" w:cs="Estrangelo Edessa"/>
          <w:sz w:val="24"/>
          <w:szCs w:val="24"/>
        </w:rPr>
        <w:t>voor</w:t>
      </w:r>
      <w:r w:rsidR="00EA3CDD">
        <w:rPr>
          <w:rFonts w:ascii="Estrangelo Edessa" w:hAnsi="Estrangelo Edessa" w:cs="Estrangelo Edessa"/>
          <w:sz w:val="24"/>
          <w:szCs w:val="24"/>
        </w:rPr>
        <w:t xml:space="preserve"> een goede afloop.</w:t>
      </w:r>
      <w:r w:rsidRPr="00634F28">
        <w:rPr>
          <w:rFonts w:ascii="Estrangelo Edessa" w:hAnsi="Estrangelo Edessa" w:cs="Estrangelo Edessa"/>
          <w:sz w:val="24"/>
          <w:szCs w:val="24"/>
        </w:rPr>
        <w:t xml:space="preserve"> </w:t>
      </w:r>
    </w:p>
    <w:p w:rsidR="00634F28" w:rsidRDefault="00634F28"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Ongeveer 30 dagen na de punctie wordt vaginaal echo-onderzoek verricht. Is alles naar wens verlopen dan is in de baarmoeder een vruchtzak met dooierzak + een vruchtje met een kloppend hartje te herkennen. Wordt ± 30 dagen na de punctie een kloppend hartje gezien dan is de kans op een doorgaande zwangerschap groot: afhankelijk van de leeftijd van de vrouw 80 tot 90%.</w:t>
      </w:r>
    </w:p>
    <w:p w:rsidR="00EA3CDD" w:rsidRDefault="00EA3CDD"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 </w:t>
      </w:r>
      <w:r w:rsidR="00634F28">
        <w:rPr>
          <w:rFonts w:ascii="Estrangelo Edessa" w:hAnsi="Estrangelo Edessa" w:cs="Estrangelo Edessa"/>
          <w:sz w:val="24"/>
          <w:szCs w:val="24"/>
        </w:rPr>
        <w:t xml:space="preserve">Van alle vrouwen die na een IVF- of ICSI-poging een positieve zwangerschapstest hebben krijgt helaas </w:t>
      </w:r>
      <w:r>
        <w:rPr>
          <w:rFonts w:ascii="Estrangelo Edessa" w:hAnsi="Estrangelo Edessa" w:cs="Estrangelo Edessa"/>
          <w:sz w:val="24"/>
          <w:szCs w:val="24"/>
        </w:rPr>
        <w:t>ongeveer 25% van de zwangerschappen een miskraam</w:t>
      </w:r>
      <w:r w:rsidR="00634F28">
        <w:rPr>
          <w:rFonts w:ascii="Estrangelo Edessa" w:hAnsi="Estrangelo Edessa" w:cs="Estrangelo Edessa"/>
          <w:sz w:val="24"/>
          <w:szCs w:val="24"/>
        </w:rPr>
        <w:t>. I</w:t>
      </w:r>
      <w:r>
        <w:rPr>
          <w:rFonts w:ascii="Estrangelo Edessa" w:hAnsi="Estrangelo Edessa" w:cs="Estrangelo Edessa"/>
          <w:sz w:val="24"/>
          <w:szCs w:val="24"/>
        </w:rPr>
        <w:t xml:space="preserve">n ruim 1 % van de gevallen </w:t>
      </w:r>
      <w:r w:rsidR="00E522B9">
        <w:rPr>
          <w:rFonts w:ascii="Estrangelo Edessa" w:hAnsi="Estrangelo Edessa" w:cs="Estrangelo Edessa"/>
          <w:sz w:val="24"/>
          <w:szCs w:val="24"/>
        </w:rPr>
        <w:t xml:space="preserve">blijkt er </w:t>
      </w:r>
      <w:r>
        <w:rPr>
          <w:rFonts w:ascii="Estrangelo Edessa" w:hAnsi="Estrangelo Edessa" w:cs="Estrangelo Edessa"/>
          <w:sz w:val="24"/>
          <w:szCs w:val="24"/>
        </w:rPr>
        <w:t>sprake te zijn van een buitenbaarmoederlijke zwangerschap (EUG).</w:t>
      </w:r>
    </w:p>
    <w:p w:rsidR="00CF31D0" w:rsidRDefault="00EA3CDD"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Na de eerste echo krijgt u de informatiebrochure over de combinatietest (“</w:t>
      </w:r>
      <w:proofErr w:type="spellStart"/>
      <w:r>
        <w:rPr>
          <w:rFonts w:ascii="Estrangelo Edessa" w:hAnsi="Estrangelo Edessa" w:cs="Estrangelo Edessa"/>
          <w:sz w:val="24"/>
          <w:szCs w:val="24"/>
        </w:rPr>
        <w:t>nekplooimeting</w:t>
      </w:r>
      <w:proofErr w:type="spellEnd"/>
      <w:r>
        <w:rPr>
          <w:rFonts w:ascii="Estrangelo Edessa" w:hAnsi="Estrangelo Edessa" w:cs="Estrangelo Edessa"/>
          <w:sz w:val="24"/>
          <w:szCs w:val="24"/>
        </w:rPr>
        <w:t>”) van de afdeling Prenatale Diagnostiek mee en wordt een echo-afspraak gemaakt vo</w:t>
      </w:r>
      <w:r w:rsidR="00590A1E">
        <w:rPr>
          <w:rFonts w:ascii="Estrangelo Edessa" w:hAnsi="Estrangelo Edessa" w:cs="Estrangelo Edessa"/>
          <w:sz w:val="24"/>
          <w:szCs w:val="24"/>
        </w:rPr>
        <w:t>or ongeveer 2 </w:t>
      </w:r>
      <w:r>
        <w:rPr>
          <w:rFonts w:ascii="Estrangelo Edessa" w:hAnsi="Estrangelo Edessa" w:cs="Estrangelo Edessa"/>
          <w:sz w:val="24"/>
          <w:szCs w:val="24"/>
        </w:rPr>
        <w:t xml:space="preserve">weken later. Paren die kiezen voor </w:t>
      </w:r>
      <w:r w:rsidR="00866756">
        <w:rPr>
          <w:rFonts w:ascii="Estrangelo Edessa" w:hAnsi="Estrangelo Edessa" w:cs="Estrangelo Edessa"/>
          <w:sz w:val="24"/>
          <w:szCs w:val="24"/>
        </w:rPr>
        <w:t>een combinatietest</w:t>
      </w:r>
      <w:r>
        <w:rPr>
          <w:rFonts w:ascii="Estrangelo Edessa" w:hAnsi="Estrangelo Edessa" w:cs="Estrangelo Edessa"/>
          <w:sz w:val="24"/>
          <w:szCs w:val="24"/>
        </w:rPr>
        <w:t xml:space="preserve"> zien we hierna niet meer terug.</w:t>
      </w:r>
      <w:r w:rsidR="00866756">
        <w:rPr>
          <w:rFonts w:ascii="Estrangelo Edessa" w:hAnsi="Estrangelo Edessa" w:cs="Estrangelo Edessa"/>
          <w:sz w:val="24"/>
          <w:szCs w:val="24"/>
        </w:rPr>
        <w:t xml:space="preserve"> Zij moeten zelf een afspraak maken bij de afdeling Prenatale Diagnostiek</w:t>
      </w:r>
      <w:r w:rsidR="00E522B9">
        <w:rPr>
          <w:rFonts w:ascii="Estrangelo Edessa" w:hAnsi="Estrangelo Edessa" w:cs="Estrangelo Edessa"/>
          <w:sz w:val="24"/>
          <w:szCs w:val="24"/>
        </w:rPr>
        <w:t xml:space="preserve"> op de 1</w:t>
      </w:r>
      <w:r w:rsidR="00E522B9" w:rsidRPr="00E522B9">
        <w:rPr>
          <w:rFonts w:ascii="Estrangelo Edessa" w:hAnsi="Estrangelo Edessa" w:cs="Estrangelo Edessa"/>
          <w:sz w:val="24"/>
          <w:szCs w:val="24"/>
          <w:vertAlign w:val="superscript"/>
        </w:rPr>
        <w:t>e</w:t>
      </w:r>
      <w:r w:rsidR="00E522B9">
        <w:rPr>
          <w:rFonts w:ascii="Estrangelo Edessa" w:hAnsi="Estrangelo Edessa" w:cs="Estrangelo Edessa"/>
          <w:sz w:val="24"/>
          <w:szCs w:val="24"/>
        </w:rPr>
        <w:t xml:space="preserve"> etage in ons ziekenhuis</w:t>
      </w:r>
      <w:r w:rsidR="00866756">
        <w:rPr>
          <w:rFonts w:ascii="Estrangelo Edessa" w:hAnsi="Estrangelo Edessa" w:cs="Estrangelo Edessa"/>
          <w:sz w:val="24"/>
          <w:szCs w:val="24"/>
        </w:rPr>
        <w:t>.</w:t>
      </w:r>
      <w:r>
        <w:rPr>
          <w:rFonts w:ascii="Estrangelo Edessa" w:hAnsi="Estrangelo Edessa" w:cs="Estrangelo Edessa"/>
          <w:sz w:val="24"/>
          <w:szCs w:val="24"/>
        </w:rPr>
        <w:t xml:space="preserve"> </w:t>
      </w:r>
    </w:p>
    <w:p w:rsidR="00EA3CDD" w:rsidRDefault="00EA3CDD" w:rsidP="002D1E15">
      <w:pPr>
        <w:spacing w:line="22" w:lineRule="atLeast"/>
        <w:jc w:val="both"/>
        <w:rPr>
          <w:rFonts w:ascii="Estrangelo Edessa" w:hAnsi="Estrangelo Edessa" w:cs="Estrangelo Edessa"/>
          <w:sz w:val="24"/>
          <w:szCs w:val="24"/>
        </w:rPr>
      </w:pPr>
      <w:r>
        <w:rPr>
          <w:rFonts w:ascii="Estrangelo Edessa" w:hAnsi="Estrangelo Edessa" w:cs="Estrangelo Edessa"/>
          <w:sz w:val="24"/>
          <w:szCs w:val="24"/>
        </w:rPr>
        <w:t xml:space="preserve">Paren die afzien van </w:t>
      </w:r>
      <w:r w:rsidR="00866756">
        <w:rPr>
          <w:rFonts w:ascii="Estrangelo Edessa" w:hAnsi="Estrangelo Edessa" w:cs="Estrangelo Edessa"/>
          <w:sz w:val="24"/>
          <w:szCs w:val="24"/>
        </w:rPr>
        <w:t>een combinatietest</w:t>
      </w:r>
      <w:r>
        <w:rPr>
          <w:rFonts w:ascii="Estrangelo Edessa" w:hAnsi="Estrangelo Edessa" w:cs="Estrangelo Edessa"/>
          <w:sz w:val="24"/>
          <w:szCs w:val="24"/>
        </w:rPr>
        <w:t xml:space="preserve"> blijven gedurende de eerste 3 maanden onder controle bij de IVF-afdeling. Voor de verdere begeleiding van zwangerschap en bevalling kunt u zich als regel bij de verloskundige melden. In bijzondere gevallen (tweelingzwangerschap</w:t>
      </w:r>
      <w:r w:rsidR="00634F28">
        <w:rPr>
          <w:rFonts w:ascii="Estrangelo Edessa" w:hAnsi="Estrangelo Edessa" w:cs="Estrangelo Edessa"/>
          <w:sz w:val="24"/>
          <w:szCs w:val="24"/>
        </w:rPr>
        <w:t xml:space="preserve"> of andere medische redenen</w:t>
      </w:r>
      <w:r>
        <w:rPr>
          <w:rFonts w:ascii="Estrangelo Edessa" w:hAnsi="Estrangelo Edessa" w:cs="Estrangelo Edessa"/>
          <w:sz w:val="24"/>
          <w:szCs w:val="24"/>
        </w:rPr>
        <w:t>) wordt u naar uw verwijzend gynaecoloog terugverwezen.</w:t>
      </w:r>
    </w:p>
    <w:sectPr w:rsidR="00EA3CDD" w:rsidSect="00866756">
      <w:footerReference w:type="default" r:id="rId1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A2" w:rsidRDefault="005D7BA2" w:rsidP="005D7BA2">
      <w:pPr>
        <w:spacing w:after="0" w:line="240" w:lineRule="auto"/>
      </w:pPr>
      <w:r>
        <w:separator/>
      </w:r>
    </w:p>
  </w:endnote>
  <w:endnote w:type="continuationSeparator" w:id="0">
    <w:p w:rsidR="005D7BA2" w:rsidRDefault="005D7BA2" w:rsidP="005D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46520"/>
      <w:docPartObj>
        <w:docPartGallery w:val="Page Numbers (Bottom of Page)"/>
        <w:docPartUnique/>
      </w:docPartObj>
    </w:sdtPr>
    <w:sdtEndPr/>
    <w:sdtContent>
      <w:p w:rsidR="005D7BA2" w:rsidRDefault="005D7BA2">
        <w:pPr>
          <w:pStyle w:val="Voettekst"/>
          <w:jc w:val="right"/>
        </w:pPr>
        <w:r>
          <w:fldChar w:fldCharType="begin"/>
        </w:r>
        <w:r>
          <w:instrText>PAGE   \* MERGEFORMAT</w:instrText>
        </w:r>
        <w:r>
          <w:fldChar w:fldCharType="separate"/>
        </w:r>
        <w:r w:rsidR="0027613E">
          <w:rPr>
            <w:noProof/>
          </w:rPr>
          <w:t>1</w:t>
        </w:r>
        <w:r>
          <w:fldChar w:fldCharType="end"/>
        </w:r>
      </w:p>
    </w:sdtContent>
  </w:sdt>
  <w:p w:rsidR="005D7BA2" w:rsidRDefault="005D7B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A2" w:rsidRDefault="005D7BA2" w:rsidP="005D7BA2">
      <w:pPr>
        <w:spacing w:after="0" w:line="240" w:lineRule="auto"/>
      </w:pPr>
      <w:r>
        <w:separator/>
      </w:r>
    </w:p>
  </w:footnote>
  <w:footnote w:type="continuationSeparator" w:id="0">
    <w:p w:rsidR="005D7BA2" w:rsidRDefault="005D7BA2" w:rsidP="005D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765"/>
    <w:multiLevelType w:val="hybridMultilevel"/>
    <w:tmpl w:val="A8F098B6"/>
    <w:lvl w:ilvl="0" w:tplc="BC2A495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081A718C"/>
    <w:multiLevelType w:val="hybridMultilevel"/>
    <w:tmpl w:val="D16E1BD0"/>
    <w:lvl w:ilvl="0" w:tplc="08AC27D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0A0D5200"/>
    <w:multiLevelType w:val="hybridMultilevel"/>
    <w:tmpl w:val="CAF0D56E"/>
    <w:lvl w:ilvl="0" w:tplc="BF3C001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0D0C2CA4"/>
    <w:multiLevelType w:val="hybridMultilevel"/>
    <w:tmpl w:val="6526D1AA"/>
    <w:lvl w:ilvl="0" w:tplc="AF246EEA">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105C5B4A"/>
    <w:multiLevelType w:val="hybridMultilevel"/>
    <w:tmpl w:val="13A64B04"/>
    <w:lvl w:ilvl="0" w:tplc="753A972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nsid w:val="15922FF6"/>
    <w:multiLevelType w:val="hybridMultilevel"/>
    <w:tmpl w:val="D1D20B0A"/>
    <w:lvl w:ilvl="0" w:tplc="9064C3C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1A96202C"/>
    <w:multiLevelType w:val="hybridMultilevel"/>
    <w:tmpl w:val="C6ECDA6A"/>
    <w:lvl w:ilvl="0" w:tplc="0A0474D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227F1CE3"/>
    <w:multiLevelType w:val="hybridMultilevel"/>
    <w:tmpl w:val="3C5C1798"/>
    <w:lvl w:ilvl="0" w:tplc="C26C2942">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nsid w:val="231C3359"/>
    <w:multiLevelType w:val="hybridMultilevel"/>
    <w:tmpl w:val="7368B62E"/>
    <w:lvl w:ilvl="0" w:tplc="0156C072">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31303A94"/>
    <w:multiLevelType w:val="hybridMultilevel"/>
    <w:tmpl w:val="E7F414C8"/>
    <w:lvl w:ilvl="0" w:tplc="B7DC0CC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nsid w:val="3AE657A6"/>
    <w:multiLevelType w:val="hybridMultilevel"/>
    <w:tmpl w:val="46DCF610"/>
    <w:lvl w:ilvl="0" w:tplc="83FCED0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49BF59BF"/>
    <w:multiLevelType w:val="hybridMultilevel"/>
    <w:tmpl w:val="1BE80EE4"/>
    <w:lvl w:ilvl="0" w:tplc="361299E2">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nsid w:val="4B065C04"/>
    <w:multiLevelType w:val="hybridMultilevel"/>
    <w:tmpl w:val="103AD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647185F"/>
    <w:multiLevelType w:val="hybridMultilevel"/>
    <w:tmpl w:val="B8ECAE5A"/>
    <w:lvl w:ilvl="0" w:tplc="CA9A266E">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
    <w:nsid w:val="5E1F15E9"/>
    <w:multiLevelType w:val="hybridMultilevel"/>
    <w:tmpl w:val="4C0E299E"/>
    <w:lvl w:ilvl="0" w:tplc="F05C7F1E">
      <w:start w:val="1"/>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74FE7E7C"/>
    <w:multiLevelType w:val="hybridMultilevel"/>
    <w:tmpl w:val="40E4D21C"/>
    <w:lvl w:ilvl="0" w:tplc="FE56C018">
      <w:start w:val="1"/>
      <w:numFmt w:val="bullet"/>
      <w:lvlText w:val="•"/>
      <w:lvlJc w:val="left"/>
      <w:pPr>
        <w:tabs>
          <w:tab w:val="num" w:pos="720"/>
        </w:tabs>
        <w:ind w:left="720" w:hanging="360"/>
      </w:pPr>
      <w:rPr>
        <w:rFonts w:ascii="Times New Roman" w:hAnsi="Times New Roman" w:hint="default"/>
      </w:rPr>
    </w:lvl>
    <w:lvl w:ilvl="1" w:tplc="F052F84A" w:tentative="1">
      <w:start w:val="1"/>
      <w:numFmt w:val="bullet"/>
      <w:lvlText w:val="•"/>
      <w:lvlJc w:val="left"/>
      <w:pPr>
        <w:tabs>
          <w:tab w:val="num" w:pos="1440"/>
        </w:tabs>
        <w:ind w:left="1440" w:hanging="360"/>
      </w:pPr>
      <w:rPr>
        <w:rFonts w:ascii="Times New Roman" w:hAnsi="Times New Roman" w:hint="default"/>
      </w:rPr>
    </w:lvl>
    <w:lvl w:ilvl="2" w:tplc="C9AE9532" w:tentative="1">
      <w:start w:val="1"/>
      <w:numFmt w:val="bullet"/>
      <w:lvlText w:val="•"/>
      <w:lvlJc w:val="left"/>
      <w:pPr>
        <w:tabs>
          <w:tab w:val="num" w:pos="2160"/>
        </w:tabs>
        <w:ind w:left="2160" w:hanging="360"/>
      </w:pPr>
      <w:rPr>
        <w:rFonts w:ascii="Times New Roman" w:hAnsi="Times New Roman" w:hint="default"/>
      </w:rPr>
    </w:lvl>
    <w:lvl w:ilvl="3" w:tplc="2EA26496" w:tentative="1">
      <w:start w:val="1"/>
      <w:numFmt w:val="bullet"/>
      <w:lvlText w:val="•"/>
      <w:lvlJc w:val="left"/>
      <w:pPr>
        <w:tabs>
          <w:tab w:val="num" w:pos="2880"/>
        </w:tabs>
        <w:ind w:left="2880" w:hanging="360"/>
      </w:pPr>
      <w:rPr>
        <w:rFonts w:ascii="Times New Roman" w:hAnsi="Times New Roman" w:hint="default"/>
      </w:rPr>
    </w:lvl>
    <w:lvl w:ilvl="4" w:tplc="27F40A3A" w:tentative="1">
      <w:start w:val="1"/>
      <w:numFmt w:val="bullet"/>
      <w:lvlText w:val="•"/>
      <w:lvlJc w:val="left"/>
      <w:pPr>
        <w:tabs>
          <w:tab w:val="num" w:pos="3600"/>
        </w:tabs>
        <w:ind w:left="3600" w:hanging="360"/>
      </w:pPr>
      <w:rPr>
        <w:rFonts w:ascii="Times New Roman" w:hAnsi="Times New Roman" w:hint="default"/>
      </w:rPr>
    </w:lvl>
    <w:lvl w:ilvl="5" w:tplc="B5D64930" w:tentative="1">
      <w:start w:val="1"/>
      <w:numFmt w:val="bullet"/>
      <w:lvlText w:val="•"/>
      <w:lvlJc w:val="left"/>
      <w:pPr>
        <w:tabs>
          <w:tab w:val="num" w:pos="4320"/>
        </w:tabs>
        <w:ind w:left="4320" w:hanging="360"/>
      </w:pPr>
      <w:rPr>
        <w:rFonts w:ascii="Times New Roman" w:hAnsi="Times New Roman" w:hint="default"/>
      </w:rPr>
    </w:lvl>
    <w:lvl w:ilvl="6" w:tplc="28021C4A" w:tentative="1">
      <w:start w:val="1"/>
      <w:numFmt w:val="bullet"/>
      <w:lvlText w:val="•"/>
      <w:lvlJc w:val="left"/>
      <w:pPr>
        <w:tabs>
          <w:tab w:val="num" w:pos="5040"/>
        </w:tabs>
        <w:ind w:left="5040" w:hanging="360"/>
      </w:pPr>
      <w:rPr>
        <w:rFonts w:ascii="Times New Roman" w:hAnsi="Times New Roman" w:hint="default"/>
      </w:rPr>
    </w:lvl>
    <w:lvl w:ilvl="7" w:tplc="B7C8248C" w:tentative="1">
      <w:start w:val="1"/>
      <w:numFmt w:val="bullet"/>
      <w:lvlText w:val="•"/>
      <w:lvlJc w:val="left"/>
      <w:pPr>
        <w:tabs>
          <w:tab w:val="num" w:pos="5760"/>
        </w:tabs>
        <w:ind w:left="5760" w:hanging="360"/>
      </w:pPr>
      <w:rPr>
        <w:rFonts w:ascii="Times New Roman" w:hAnsi="Times New Roman" w:hint="default"/>
      </w:rPr>
    </w:lvl>
    <w:lvl w:ilvl="8" w:tplc="8BF00FD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8"/>
  </w:num>
  <w:num w:numId="3">
    <w:abstractNumId w:val="7"/>
  </w:num>
  <w:num w:numId="4">
    <w:abstractNumId w:val="11"/>
  </w:num>
  <w:num w:numId="5">
    <w:abstractNumId w:val="4"/>
  </w:num>
  <w:num w:numId="6">
    <w:abstractNumId w:val="13"/>
  </w:num>
  <w:num w:numId="7">
    <w:abstractNumId w:val="5"/>
  </w:num>
  <w:num w:numId="8">
    <w:abstractNumId w:val="10"/>
  </w:num>
  <w:num w:numId="9">
    <w:abstractNumId w:val="0"/>
  </w:num>
  <w:num w:numId="10">
    <w:abstractNumId w:val="9"/>
  </w:num>
  <w:num w:numId="11">
    <w:abstractNumId w:val="6"/>
  </w:num>
  <w:num w:numId="12">
    <w:abstractNumId w:val="1"/>
  </w:num>
  <w:num w:numId="13">
    <w:abstractNumId w:val="2"/>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EA"/>
    <w:rsid w:val="000054B6"/>
    <w:rsid w:val="00030DD7"/>
    <w:rsid w:val="00042813"/>
    <w:rsid w:val="00097AAE"/>
    <w:rsid w:val="000D2AC5"/>
    <w:rsid w:val="000E23E2"/>
    <w:rsid w:val="00181014"/>
    <w:rsid w:val="00231A9E"/>
    <w:rsid w:val="0027613E"/>
    <w:rsid w:val="002D1E15"/>
    <w:rsid w:val="002E25B1"/>
    <w:rsid w:val="00311A12"/>
    <w:rsid w:val="00324563"/>
    <w:rsid w:val="0035778A"/>
    <w:rsid w:val="003965A7"/>
    <w:rsid w:val="00410061"/>
    <w:rsid w:val="004132AC"/>
    <w:rsid w:val="0043555B"/>
    <w:rsid w:val="00590A1E"/>
    <w:rsid w:val="005B78B7"/>
    <w:rsid w:val="005D7BA2"/>
    <w:rsid w:val="006229E1"/>
    <w:rsid w:val="00634F28"/>
    <w:rsid w:val="006A784B"/>
    <w:rsid w:val="006C6A1A"/>
    <w:rsid w:val="006E66DA"/>
    <w:rsid w:val="0071020F"/>
    <w:rsid w:val="00734A81"/>
    <w:rsid w:val="007640E6"/>
    <w:rsid w:val="007C5C9D"/>
    <w:rsid w:val="007E2A0F"/>
    <w:rsid w:val="00866756"/>
    <w:rsid w:val="00870E03"/>
    <w:rsid w:val="008F4747"/>
    <w:rsid w:val="00946775"/>
    <w:rsid w:val="009F4CB2"/>
    <w:rsid w:val="00A031E3"/>
    <w:rsid w:val="00A65595"/>
    <w:rsid w:val="00AB6BFC"/>
    <w:rsid w:val="00B1075A"/>
    <w:rsid w:val="00B11256"/>
    <w:rsid w:val="00C84B2C"/>
    <w:rsid w:val="00CB1375"/>
    <w:rsid w:val="00CF31D0"/>
    <w:rsid w:val="00CF4119"/>
    <w:rsid w:val="00D447E1"/>
    <w:rsid w:val="00D95B4E"/>
    <w:rsid w:val="00D97319"/>
    <w:rsid w:val="00DA4A7A"/>
    <w:rsid w:val="00E07523"/>
    <w:rsid w:val="00E522B9"/>
    <w:rsid w:val="00E625A5"/>
    <w:rsid w:val="00E82994"/>
    <w:rsid w:val="00EA3CDD"/>
    <w:rsid w:val="00F15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523"/>
    <w:pPr>
      <w:ind w:left="720"/>
      <w:contextualSpacing/>
    </w:pPr>
  </w:style>
  <w:style w:type="character" w:styleId="Hyperlink">
    <w:name w:val="Hyperlink"/>
    <w:basedOn w:val="Standaardalinea-lettertype"/>
    <w:uiPriority w:val="99"/>
    <w:unhideWhenUsed/>
    <w:rsid w:val="007E2A0F"/>
    <w:rPr>
      <w:color w:val="0000FF" w:themeColor="hyperlink"/>
      <w:u w:val="single"/>
    </w:rPr>
  </w:style>
  <w:style w:type="paragraph" w:styleId="Ballontekst">
    <w:name w:val="Balloon Text"/>
    <w:basedOn w:val="Standaard"/>
    <w:link w:val="BallontekstChar"/>
    <w:uiPriority w:val="99"/>
    <w:semiHidden/>
    <w:unhideWhenUsed/>
    <w:rsid w:val="007E2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A0F"/>
    <w:rPr>
      <w:rFonts w:ascii="Tahoma" w:hAnsi="Tahoma" w:cs="Tahoma"/>
      <w:sz w:val="16"/>
      <w:szCs w:val="16"/>
    </w:rPr>
  </w:style>
  <w:style w:type="paragraph" w:styleId="Koptekst">
    <w:name w:val="header"/>
    <w:basedOn w:val="Standaard"/>
    <w:link w:val="KoptekstChar"/>
    <w:uiPriority w:val="99"/>
    <w:unhideWhenUsed/>
    <w:rsid w:val="005D7B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BA2"/>
  </w:style>
  <w:style w:type="paragraph" w:styleId="Voettekst">
    <w:name w:val="footer"/>
    <w:basedOn w:val="Standaard"/>
    <w:link w:val="VoettekstChar"/>
    <w:uiPriority w:val="99"/>
    <w:unhideWhenUsed/>
    <w:rsid w:val="005D7B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523"/>
    <w:pPr>
      <w:ind w:left="720"/>
      <w:contextualSpacing/>
    </w:pPr>
  </w:style>
  <w:style w:type="character" w:styleId="Hyperlink">
    <w:name w:val="Hyperlink"/>
    <w:basedOn w:val="Standaardalinea-lettertype"/>
    <w:uiPriority w:val="99"/>
    <w:unhideWhenUsed/>
    <w:rsid w:val="007E2A0F"/>
    <w:rPr>
      <w:color w:val="0000FF" w:themeColor="hyperlink"/>
      <w:u w:val="single"/>
    </w:rPr>
  </w:style>
  <w:style w:type="paragraph" w:styleId="Ballontekst">
    <w:name w:val="Balloon Text"/>
    <w:basedOn w:val="Standaard"/>
    <w:link w:val="BallontekstChar"/>
    <w:uiPriority w:val="99"/>
    <w:semiHidden/>
    <w:unhideWhenUsed/>
    <w:rsid w:val="007E2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A0F"/>
    <w:rPr>
      <w:rFonts w:ascii="Tahoma" w:hAnsi="Tahoma" w:cs="Tahoma"/>
      <w:sz w:val="16"/>
      <w:szCs w:val="16"/>
    </w:rPr>
  </w:style>
  <w:style w:type="paragraph" w:styleId="Koptekst">
    <w:name w:val="header"/>
    <w:basedOn w:val="Standaard"/>
    <w:link w:val="KoptekstChar"/>
    <w:uiPriority w:val="99"/>
    <w:unhideWhenUsed/>
    <w:rsid w:val="005D7B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BA2"/>
  </w:style>
  <w:style w:type="paragraph" w:styleId="Voettekst">
    <w:name w:val="footer"/>
    <w:basedOn w:val="Standaard"/>
    <w:link w:val="VoettekstChar"/>
    <w:uiPriority w:val="99"/>
    <w:unhideWhenUsed/>
    <w:rsid w:val="005D7B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1983">
      <w:bodyDiv w:val="1"/>
      <w:marLeft w:val="0"/>
      <w:marRight w:val="0"/>
      <w:marTop w:val="0"/>
      <w:marBottom w:val="0"/>
      <w:divBdr>
        <w:top w:val="none" w:sz="0" w:space="0" w:color="auto"/>
        <w:left w:val="none" w:sz="0" w:space="0" w:color="auto"/>
        <w:bottom w:val="none" w:sz="0" w:space="0" w:color="auto"/>
        <w:right w:val="none" w:sz="0" w:space="0" w:color="auto"/>
      </w:divBdr>
      <w:divsChild>
        <w:div w:id="13674820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F.nl"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476524-CA9D-4CA6-B43A-5D66D62BD053}"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nl-NL"/>
        </a:p>
      </dgm:t>
    </dgm:pt>
    <dgm:pt modelId="{7EB6368B-BA3E-42B3-9587-14CF2D190DF8}">
      <dgm:prSet phldrT="[Tekst]"/>
      <dgm:spPr/>
      <dgm:t>
        <a:bodyPr/>
        <a:lstStyle/>
        <a:p>
          <a:r>
            <a:rPr lang="nl-NL" dirty="0" smtClean="0"/>
            <a:t>aanmelden</a:t>
          </a:r>
          <a:endParaRPr lang="nl-NL" dirty="0"/>
        </a:p>
      </dgm:t>
    </dgm:pt>
    <dgm:pt modelId="{56F210AE-F128-4446-986D-DE71A41A99BE}" type="parTrans" cxnId="{BEEDE5CF-54F1-417C-9DC7-168E75D34B5D}">
      <dgm:prSet/>
      <dgm:spPr/>
      <dgm:t>
        <a:bodyPr/>
        <a:lstStyle/>
        <a:p>
          <a:endParaRPr lang="nl-NL"/>
        </a:p>
      </dgm:t>
    </dgm:pt>
    <dgm:pt modelId="{30B19AF0-6128-479C-9782-6CC7F83F0104}" type="sibTrans" cxnId="{BEEDE5CF-54F1-417C-9DC7-168E75D34B5D}">
      <dgm:prSet/>
      <dgm:spPr/>
      <dgm:t>
        <a:bodyPr/>
        <a:lstStyle/>
        <a:p>
          <a:endParaRPr lang="nl-NL"/>
        </a:p>
      </dgm:t>
    </dgm:pt>
    <dgm:pt modelId="{8D029D32-1F25-461E-AC83-30412D98634F}">
      <dgm:prSet phldrT="[Tekst]"/>
      <dgm:spPr/>
      <dgm:t>
        <a:bodyPr/>
        <a:lstStyle/>
        <a:p>
          <a:r>
            <a:rPr lang="nl-NL" dirty="0" smtClean="0"/>
            <a:t>follikelstimulatie</a:t>
          </a:r>
          <a:endParaRPr lang="nl-NL" dirty="0"/>
        </a:p>
      </dgm:t>
    </dgm:pt>
    <dgm:pt modelId="{718F45EB-DCC6-46AF-972C-D8C97D57BAE1}" type="parTrans" cxnId="{0A19D8B6-638D-4A18-82C1-EDA887B8CA61}">
      <dgm:prSet/>
      <dgm:spPr/>
      <dgm:t>
        <a:bodyPr/>
        <a:lstStyle/>
        <a:p>
          <a:endParaRPr lang="nl-NL"/>
        </a:p>
      </dgm:t>
    </dgm:pt>
    <dgm:pt modelId="{05D89BC9-5B53-46F4-9E28-FC46C7AF2C24}" type="sibTrans" cxnId="{0A19D8B6-638D-4A18-82C1-EDA887B8CA61}">
      <dgm:prSet/>
      <dgm:spPr/>
      <dgm:t>
        <a:bodyPr/>
        <a:lstStyle/>
        <a:p>
          <a:endParaRPr lang="nl-NL"/>
        </a:p>
      </dgm:t>
    </dgm:pt>
    <dgm:pt modelId="{467096B8-B873-45A1-8C41-7C0736FC33DB}">
      <dgm:prSet phldrT="[Tekst]"/>
      <dgm:spPr/>
      <dgm:t>
        <a:bodyPr/>
        <a:lstStyle/>
        <a:p>
          <a:r>
            <a:rPr lang="nl-NL" dirty="0" smtClean="0"/>
            <a:t>follikelpunctie</a:t>
          </a:r>
          <a:endParaRPr lang="nl-NL" dirty="0"/>
        </a:p>
      </dgm:t>
    </dgm:pt>
    <dgm:pt modelId="{A92281B8-940B-42E8-B615-432D8C36BC74}" type="parTrans" cxnId="{6F8E1314-9AA3-4B0C-A8D1-3C3DD0C467E5}">
      <dgm:prSet/>
      <dgm:spPr/>
      <dgm:t>
        <a:bodyPr/>
        <a:lstStyle/>
        <a:p>
          <a:endParaRPr lang="nl-NL"/>
        </a:p>
      </dgm:t>
    </dgm:pt>
    <dgm:pt modelId="{925BBD09-09ED-4156-8A42-7666BA2CB6D0}" type="sibTrans" cxnId="{6F8E1314-9AA3-4B0C-A8D1-3C3DD0C467E5}">
      <dgm:prSet/>
      <dgm:spPr/>
      <dgm:t>
        <a:bodyPr/>
        <a:lstStyle/>
        <a:p>
          <a:endParaRPr lang="nl-NL"/>
        </a:p>
      </dgm:t>
    </dgm:pt>
    <dgm:pt modelId="{9B2EDD5D-BB7F-4D5E-9A43-034679ECA9F5}">
      <dgm:prSet phldrT="[Tekst]"/>
      <dgm:spPr/>
      <dgm:t>
        <a:bodyPr/>
        <a:lstStyle/>
        <a:p>
          <a:r>
            <a:rPr lang="nl-NL" dirty="0" err="1" smtClean="0"/>
            <a:t>Cyclusdag</a:t>
          </a:r>
          <a:r>
            <a:rPr lang="nl-NL" dirty="0" smtClean="0"/>
            <a:t> 1</a:t>
          </a:r>
          <a:endParaRPr lang="nl-NL" dirty="0"/>
        </a:p>
      </dgm:t>
    </dgm:pt>
    <dgm:pt modelId="{04DDAEDC-0DF7-4070-9934-5A6EA332BE06}" type="parTrans" cxnId="{1603F622-D2BB-4B37-8011-B9D1323FB920}">
      <dgm:prSet/>
      <dgm:spPr/>
      <dgm:t>
        <a:bodyPr/>
        <a:lstStyle/>
        <a:p>
          <a:endParaRPr lang="nl-NL"/>
        </a:p>
      </dgm:t>
    </dgm:pt>
    <dgm:pt modelId="{1E7F298A-6DA2-4A7A-9064-7743E11A83F8}" type="sibTrans" cxnId="{1603F622-D2BB-4B37-8011-B9D1323FB920}">
      <dgm:prSet/>
      <dgm:spPr/>
      <dgm:t>
        <a:bodyPr/>
        <a:lstStyle/>
        <a:p>
          <a:endParaRPr lang="nl-NL"/>
        </a:p>
      </dgm:t>
    </dgm:pt>
    <dgm:pt modelId="{6F19A889-4817-4BF8-8FA3-0BAF5181E6FB}">
      <dgm:prSet phldrT="[Tekst]"/>
      <dgm:spPr/>
      <dgm:t>
        <a:bodyPr/>
        <a:lstStyle/>
        <a:p>
          <a:r>
            <a:rPr lang="nl-NL" dirty="0" smtClean="0"/>
            <a:t>Gedurende </a:t>
          </a:r>
        </a:p>
        <a:p>
          <a:r>
            <a:rPr lang="nl-NL" dirty="0" smtClean="0"/>
            <a:t>7 tot 14 dagen</a:t>
          </a:r>
          <a:endParaRPr lang="nl-NL" dirty="0"/>
        </a:p>
      </dgm:t>
    </dgm:pt>
    <dgm:pt modelId="{619CB77C-4E50-444C-99BD-60DD013F9AFE}" type="parTrans" cxnId="{86C53998-2DD5-4A71-BCED-FD68E8A34D8E}">
      <dgm:prSet/>
      <dgm:spPr/>
      <dgm:t>
        <a:bodyPr/>
        <a:lstStyle/>
        <a:p>
          <a:endParaRPr lang="nl-NL"/>
        </a:p>
      </dgm:t>
    </dgm:pt>
    <dgm:pt modelId="{444B619C-EE52-4DEA-B43B-6226A678C9DC}" type="sibTrans" cxnId="{86C53998-2DD5-4A71-BCED-FD68E8A34D8E}">
      <dgm:prSet/>
      <dgm:spPr/>
      <dgm:t>
        <a:bodyPr/>
        <a:lstStyle/>
        <a:p>
          <a:endParaRPr lang="nl-NL"/>
        </a:p>
      </dgm:t>
    </dgm:pt>
    <dgm:pt modelId="{18E543DD-4C28-4D54-AA08-3C3F0FE0DBDA}">
      <dgm:prSet phldrT="[Tekst]"/>
      <dgm:spPr/>
      <dgm:t>
        <a:bodyPr/>
        <a:lstStyle/>
        <a:p>
          <a:r>
            <a:rPr lang="nl-NL" dirty="0" smtClean="0"/>
            <a:t>Meestal tussen </a:t>
          </a:r>
          <a:r>
            <a:rPr lang="nl-NL" dirty="0" err="1" smtClean="0"/>
            <a:t>cyclusdag</a:t>
          </a:r>
          <a:r>
            <a:rPr lang="nl-NL" dirty="0" smtClean="0"/>
            <a:t> 10 en 15</a:t>
          </a:r>
          <a:endParaRPr lang="nl-NL" dirty="0"/>
        </a:p>
      </dgm:t>
    </dgm:pt>
    <dgm:pt modelId="{934DEE67-50AF-4B8C-8D2A-3E02A2BB97AF}" type="parTrans" cxnId="{CF9D446F-8CEA-44E3-A5C0-EFFA22377C80}">
      <dgm:prSet/>
      <dgm:spPr/>
      <dgm:t>
        <a:bodyPr/>
        <a:lstStyle/>
        <a:p>
          <a:endParaRPr lang="nl-NL"/>
        </a:p>
      </dgm:t>
    </dgm:pt>
    <dgm:pt modelId="{1B7BDAA6-B79C-461F-A837-74800EE947A5}" type="sibTrans" cxnId="{CF9D446F-8CEA-44E3-A5C0-EFFA22377C80}">
      <dgm:prSet/>
      <dgm:spPr/>
      <dgm:t>
        <a:bodyPr/>
        <a:lstStyle/>
        <a:p>
          <a:endParaRPr lang="nl-NL"/>
        </a:p>
      </dgm:t>
    </dgm:pt>
    <dgm:pt modelId="{43CB6972-DF30-4CF1-BD33-F0ECD812FDCC}">
      <dgm:prSet/>
      <dgm:spPr/>
      <dgm:t>
        <a:bodyPr/>
        <a:lstStyle/>
        <a:p>
          <a:r>
            <a:rPr lang="nl-NL" dirty="0" smtClean="0"/>
            <a:t>terugplaatsing</a:t>
          </a:r>
          <a:endParaRPr lang="nl-NL" dirty="0"/>
        </a:p>
      </dgm:t>
    </dgm:pt>
    <dgm:pt modelId="{19220B77-F5B5-45E0-BBC5-47C56841BC25}" type="parTrans" cxnId="{2FA83FB1-E56A-4D7B-B15E-CA768A249241}">
      <dgm:prSet/>
      <dgm:spPr/>
      <dgm:t>
        <a:bodyPr/>
        <a:lstStyle/>
        <a:p>
          <a:endParaRPr lang="nl-NL"/>
        </a:p>
      </dgm:t>
    </dgm:pt>
    <dgm:pt modelId="{13DF40EB-9822-4AE8-831E-581B13921E83}" type="sibTrans" cxnId="{2FA83FB1-E56A-4D7B-B15E-CA768A249241}">
      <dgm:prSet/>
      <dgm:spPr/>
      <dgm:t>
        <a:bodyPr/>
        <a:lstStyle/>
        <a:p>
          <a:endParaRPr lang="nl-NL"/>
        </a:p>
      </dgm:t>
    </dgm:pt>
    <dgm:pt modelId="{34C149B0-3ADA-4879-B315-DA8C73CDD60F}">
      <dgm:prSet phldrT="[Tekst]"/>
      <dgm:spPr/>
      <dgm:t>
        <a:bodyPr/>
        <a:lstStyle/>
        <a:p>
          <a:r>
            <a:rPr lang="nl-NL" dirty="0" smtClean="0"/>
            <a:t>3 dagen na de follikelpunctie</a:t>
          </a:r>
          <a:endParaRPr lang="nl-NL" dirty="0"/>
        </a:p>
      </dgm:t>
    </dgm:pt>
    <dgm:pt modelId="{395073AC-87AD-43EA-840E-351A0AA081BB}" type="parTrans" cxnId="{1E5C9121-B4A6-4260-BBEE-2225E49F49CA}">
      <dgm:prSet/>
      <dgm:spPr/>
      <dgm:t>
        <a:bodyPr/>
        <a:lstStyle/>
        <a:p>
          <a:endParaRPr lang="nl-NL"/>
        </a:p>
      </dgm:t>
    </dgm:pt>
    <dgm:pt modelId="{F236D471-E51D-4A53-A09E-093B0510360C}" type="sibTrans" cxnId="{1E5C9121-B4A6-4260-BBEE-2225E49F49CA}">
      <dgm:prSet/>
      <dgm:spPr/>
      <dgm:t>
        <a:bodyPr/>
        <a:lstStyle/>
        <a:p>
          <a:endParaRPr lang="nl-NL"/>
        </a:p>
      </dgm:t>
    </dgm:pt>
    <dgm:pt modelId="{41B6DD93-F273-4106-8E4B-5E54CB85D67E}">
      <dgm:prSet/>
      <dgm:spPr/>
      <dgm:t>
        <a:bodyPr/>
        <a:lstStyle/>
        <a:p>
          <a:r>
            <a:rPr lang="nl-NL" dirty="0" smtClean="0"/>
            <a:t>spannend</a:t>
          </a:r>
          <a:endParaRPr lang="nl-NL" dirty="0"/>
        </a:p>
      </dgm:t>
    </dgm:pt>
    <dgm:pt modelId="{F6C819F8-4D4F-4AE4-A950-AEE98F912F57}" type="parTrans" cxnId="{98D67902-6F47-4D86-8E57-AF14D0FE91F9}">
      <dgm:prSet/>
      <dgm:spPr/>
      <dgm:t>
        <a:bodyPr/>
        <a:lstStyle/>
        <a:p>
          <a:endParaRPr lang="nl-NL"/>
        </a:p>
      </dgm:t>
    </dgm:pt>
    <dgm:pt modelId="{13FD1228-28A7-4DB3-A5CE-E9AE421089F3}" type="sibTrans" cxnId="{98D67902-6F47-4D86-8E57-AF14D0FE91F9}">
      <dgm:prSet/>
      <dgm:spPr/>
      <dgm:t>
        <a:bodyPr/>
        <a:lstStyle/>
        <a:p>
          <a:endParaRPr lang="nl-NL"/>
        </a:p>
      </dgm:t>
    </dgm:pt>
    <dgm:pt modelId="{1B90B53F-9CD2-4FDF-8737-AE89092E6A5D}">
      <dgm:prSet phldrT="[Tekst]"/>
      <dgm:spPr/>
      <dgm:t>
        <a:bodyPr/>
        <a:lstStyle/>
        <a:p>
          <a:r>
            <a:rPr lang="nl-NL" dirty="0" smtClean="0"/>
            <a:t>2 weken wachten</a:t>
          </a:r>
          <a:endParaRPr lang="nl-NL" dirty="0"/>
        </a:p>
      </dgm:t>
    </dgm:pt>
    <dgm:pt modelId="{C40C50C6-063D-4B99-BC80-563A5208E2AC}" type="parTrans" cxnId="{05851E52-926B-46F5-8440-9E9FE584544D}">
      <dgm:prSet/>
      <dgm:spPr/>
      <dgm:t>
        <a:bodyPr/>
        <a:lstStyle/>
        <a:p>
          <a:endParaRPr lang="nl-NL"/>
        </a:p>
      </dgm:t>
    </dgm:pt>
    <dgm:pt modelId="{875F6E85-ABB4-4346-A552-2DA1B11BABC0}" type="sibTrans" cxnId="{05851E52-926B-46F5-8440-9E9FE584544D}">
      <dgm:prSet/>
      <dgm:spPr/>
      <dgm:t>
        <a:bodyPr/>
        <a:lstStyle/>
        <a:p>
          <a:endParaRPr lang="nl-NL"/>
        </a:p>
      </dgm:t>
    </dgm:pt>
    <dgm:pt modelId="{185F019C-77BD-44D1-B70A-96789C7D81D4}">
      <dgm:prSet/>
      <dgm:spPr/>
      <dgm:t>
        <a:bodyPr/>
        <a:lstStyle/>
        <a:p>
          <a:r>
            <a:rPr lang="nl-NL" dirty="0" smtClean="0"/>
            <a:t>Uitkomst bekend</a:t>
          </a:r>
          <a:endParaRPr lang="nl-NL" dirty="0"/>
        </a:p>
      </dgm:t>
    </dgm:pt>
    <dgm:pt modelId="{91D44501-5A79-472A-AA32-2E908C496B01}" type="parTrans" cxnId="{81E56C72-8E58-4124-81AF-FDCD4A719995}">
      <dgm:prSet/>
      <dgm:spPr/>
      <dgm:t>
        <a:bodyPr/>
        <a:lstStyle/>
        <a:p>
          <a:endParaRPr lang="nl-NL"/>
        </a:p>
      </dgm:t>
    </dgm:pt>
    <dgm:pt modelId="{8E441CB4-2432-452E-8A41-4E12F2971C80}" type="sibTrans" cxnId="{81E56C72-8E58-4124-81AF-FDCD4A719995}">
      <dgm:prSet/>
      <dgm:spPr/>
      <dgm:t>
        <a:bodyPr/>
        <a:lstStyle/>
        <a:p>
          <a:endParaRPr lang="nl-NL"/>
        </a:p>
      </dgm:t>
    </dgm:pt>
    <dgm:pt modelId="{05774A29-3214-46BC-AB0E-03FB663D537B}">
      <dgm:prSet phldrT="[Tekst]"/>
      <dgm:spPr/>
      <dgm:t>
        <a:bodyPr/>
        <a:lstStyle/>
        <a:p>
          <a:r>
            <a:rPr lang="nl-NL" dirty="0" smtClean="0"/>
            <a:t>14 dagen na terugplaatsing geen menstruatie: </a:t>
          </a:r>
          <a:r>
            <a:rPr lang="nl-NL" dirty="0" err="1" smtClean="0"/>
            <a:t>zwangerschaps-test</a:t>
          </a:r>
          <a:endParaRPr lang="nl-NL" dirty="0"/>
        </a:p>
      </dgm:t>
    </dgm:pt>
    <dgm:pt modelId="{401E56EE-A113-4DD7-B0D3-CA3A65CA82B7}" type="parTrans" cxnId="{1ED49E31-B610-4CDA-95B2-17AEC913332E}">
      <dgm:prSet/>
      <dgm:spPr/>
      <dgm:t>
        <a:bodyPr/>
        <a:lstStyle/>
        <a:p>
          <a:endParaRPr lang="nl-NL"/>
        </a:p>
      </dgm:t>
    </dgm:pt>
    <dgm:pt modelId="{0286A67E-AE5A-4FCA-B218-D58178E4978A}" type="sibTrans" cxnId="{1ED49E31-B610-4CDA-95B2-17AEC913332E}">
      <dgm:prSet/>
      <dgm:spPr/>
      <dgm:t>
        <a:bodyPr/>
        <a:lstStyle/>
        <a:p>
          <a:endParaRPr lang="nl-NL"/>
        </a:p>
      </dgm:t>
    </dgm:pt>
    <dgm:pt modelId="{1595DF0E-C590-449C-8777-32F971F0BD1C}" type="pres">
      <dgm:prSet presAssocID="{34476524-CA9D-4CA6-B43A-5D66D62BD053}" presName="mainComposite" presStyleCnt="0">
        <dgm:presLayoutVars>
          <dgm:chPref val="1"/>
          <dgm:dir/>
          <dgm:animOne val="branch"/>
          <dgm:animLvl val="lvl"/>
          <dgm:resizeHandles val="exact"/>
        </dgm:presLayoutVars>
      </dgm:prSet>
      <dgm:spPr/>
      <dgm:t>
        <a:bodyPr/>
        <a:lstStyle/>
        <a:p>
          <a:endParaRPr lang="nl-NL"/>
        </a:p>
      </dgm:t>
    </dgm:pt>
    <dgm:pt modelId="{64FD939B-A9A0-4154-94CA-25D5A648A854}" type="pres">
      <dgm:prSet presAssocID="{34476524-CA9D-4CA6-B43A-5D66D62BD053}" presName="hierFlow" presStyleCnt="0"/>
      <dgm:spPr/>
    </dgm:pt>
    <dgm:pt modelId="{463D138D-832C-432D-88E0-2397F409EBF7}" type="pres">
      <dgm:prSet presAssocID="{34476524-CA9D-4CA6-B43A-5D66D62BD053}" presName="firstBuf" presStyleCnt="0"/>
      <dgm:spPr/>
    </dgm:pt>
    <dgm:pt modelId="{A826570E-1184-4818-9A97-6E862D4CF3AB}" type="pres">
      <dgm:prSet presAssocID="{34476524-CA9D-4CA6-B43A-5D66D62BD053}" presName="hierChild1" presStyleCnt="0">
        <dgm:presLayoutVars>
          <dgm:chPref val="1"/>
          <dgm:animOne val="branch"/>
          <dgm:animLvl val="lvl"/>
        </dgm:presLayoutVars>
      </dgm:prSet>
      <dgm:spPr/>
    </dgm:pt>
    <dgm:pt modelId="{16E410AB-E135-4C06-B48E-15DEE9DAC351}" type="pres">
      <dgm:prSet presAssocID="{7EB6368B-BA3E-42B3-9587-14CF2D190DF8}" presName="Name17" presStyleCnt="0"/>
      <dgm:spPr/>
    </dgm:pt>
    <dgm:pt modelId="{D21B0BED-8921-4DAB-8865-E14150F9B412}" type="pres">
      <dgm:prSet presAssocID="{7EB6368B-BA3E-42B3-9587-14CF2D190DF8}" presName="level1Shape" presStyleLbl="node0" presStyleIdx="0" presStyleCnt="1">
        <dgm:presLayoutVars>
          <dgm:chPref val="3"/>
        </dgm:presLayoutVars>
      </dgm:prSet>
      <dgm:spPr/>
      <dgm:t>
        <a:bodyPr/>
        <a:lstStyle/>
        <a:p>
          <a:endParaRPr lang="nl-NL"/>
        </a:p>
      </dgm:t>
    </dgm:pt>
    <dgm:pt modelId="{48C987B6-451C-4944-A1EF-7144FBAC8DDD}" type="pres">
      <dgm:prSet presAssocID="{7EB6368B-BA3E-42B3-9587-14CF2D190DF8}" presName="hierChild2" presStyleCnt="0"/>
      <dgm:spPr/>
    </dgm:pt>
    <dgm:pt modelId="{87584553-BD09-420F-B22E-BB4779F4CB5F}" type="pres">
      <dgm:prSet presAssocID="{718F45EB-DCC6-46AF-972C-D8C97D57BAE1}" presName="Name25" presStyleLbl="parChTrans1D2" presStyleIdx="0" presStyleCnt="1"/>
      <dgm:spPr/>
      <dgm:t>
        <a:bodyPr/>
        <a:lstStyle/>
        <a:p>
          <a:endParaRPr lang="nl-NL"/>
        </a:p>
      </dgm:t>
    </dgm:pt>
    <dgm:pt modelId="{BC05A0EA-A17C-48F7-A41B-591B178027D8}" type="pres">
      <dgm:prSet presAssocID="{718F45EB-DCC6-46AF-972C-D8C97D57BAE1}" presName="connTx" presStyleLbl="parChTrans1D2" presStyleIdx="0" presStyleCnt="1"/>
      <dgm:spPr/>
      <dgm:t>
        <a:bodyPr/>
        <a:lstStyle/>
        <a:p>
          <a:endParaRPr lang="nl-NL"/>
        </a:p>
      </dgm:t>
    </dgm:pt>
    <dgm:pt modelId="{BCF2BC0D-C660-41EA-9ECE-3BEFE1932B2F}" type="pres">
      <dgm:prSet presAssocID="{8D029D32-1F25-461E-AC83-30412D98634F}" presName="Name30" presStyleCnt="0"/>
      <dgm:spPr/>
    </dgm:pt>
    <dgm:pt modelId="{12F217FE-1001-4F95-B1B4-D110FB4A2F57}" type="pres">
      <dgm:prSet presAssocID="{8D029D32-1F25-461E-AC83-30412D98634F}" presName="level2Shape" presStyleLbl="node2" presStyleIdx="0" presStyleCnt="1"/>
      <dgm:spPr/>
      <dgm:t>
        <a:bodyPr/>
        <a:lstStyle/>
        <a:p>
          <a:endParaRPr lang="nl-NL"/>
        </a:p>
      </dgm:t>
    </dgm:pt>
    <dgm:pt modelId="{8D7A1234-E687-4995-AF81-891F9814973C}" type="pres">
      <dgm:prSet presAssocID="{8D029D32-1F25-461E-AC83-30412D98634F}" presName="hierChild3" presStyleCnt="0"/>
      <dgm:spPr/>
    </dgm:pt>
    <dgm:pt modelId="{18CF0305-4F7C-469F-9DA8-709F865CB9B2}" type="pres">
      <dgm:prSet presAssocID="{A92281B8-940B-42E8-B615-432D8C36BC74}" presName="Name25" presStyleLbl="parChTrans1D3" presStyleIdx="0" presStyleCnt="1"/>
      <dgm:spPr/>
      <dgm:t>
        <a:bodyPr/>
        <a:lstStyle/>
        <a:p>
          <a:endParaRPr lang="nl-NL"/>
        </a:p>
      </dgm:t>
    </dgm:pt>
    <dgm:pt modelId="{2EA67A6F-7869-4FB0-B940-E1AF2584F638}" type="pres">
      <dgm:prSet presAssocID="{A92281B8-940B-42E8-B615-432D8C36BC74}" presName="connTx" presStyleLbl="parChTrans1D3" presStyleIdx="0" presStyleCnt="1"/>
      <dgm:spPr/>
      <dgm:t>
        <a:bodyPr/>
        <a:lstStyle/>
        <a:p>
          <a:endParaRPr lang="nl-NL"/>
        </a:p>
      </dgm:t>
    </dgm:pt>
    <dgm:pt modelId="{00EE0B84-C3FE-4A17-8D75-502C3DD15651}" type="pres">
      <dgm:prSet presAssocID="{467096B8-B873-45A1-8C41-7C0736FC33DB}" presName="Name30" presStyleCnt="0"/>
      <dgm:spPr/>
    </dgm:pt>
    <dgm:pt modelId="{4D53D188-3556-4D49-A629-98CE9ECD02E5}" type="pres">
      <dgm:prSet presAssocID="{467096B8-B873-45A1-8C41-7C0736FC33DB}" presName="level2Shape" presStyleLbl="node3" presStyleIdx="0" presStyleCnt="1"/>
      <dgm:spPr/>
      <dgm:t>
        <a:bodyPr/>
        <a:lstStyle/>
        <a:p>
          <a:endParaRPr lang="nl-NL"/>
        </a:p>
      </dgm:t>
    </dgm:pt>
    <dgm:pt modelId="{1F682913-4255-478F-8FD2-28FFEECFFBBB}" type="pres">
      <dgm:prSet presAssocID="{467096B8-B873-45A1-8C41-7C0736FC33DB}" presName="hierChild3" presStyleCnt="0"/>
      <dgm:spPr/>
    </dgm:pt>
    <dgm:pt modelId="{95953FDC-552A-4CA5-BC36-82F83572607C}" type="pres">
      <dgm:prSet presAssocID="{19220B77-F5B5-45E0-BBC5-47C56841BC25}" presName="Name25" presStyleLbl="parChTrans1D4" presStyleIdx="0" presStyleCnt="3"/>
      <dgm:spPr/>
      <dgm:t>
        <a:bodyPr/>
        <a:lstStyle/>
        <a:p>
          <a:endParaRPr lang="nl-NL"/>
        </a:p>
      </dgm:t>
    </dgm:pt>
    <dgm:pt modelId="{6311FFE8-A427-49A4-BAD8-734DCF41CACD}" type="pres">
      <dgm:prSet presAssocID="{19220B77-F5B5-45E0-BBC5-47C56841BC25}" presName="connTx" presStyleLbl="parChTrans1D4" presStyleIdx="0" presStyleCnt="3"/>
      <dgm:spPr/>
      <dgm:t>
        <a:bodyPr/>
        <a:lstStyle/>
        <a:p>
          <a:endParaRPr lang="nl-NL"/>
        </a:p>
      </dgm:t>
    </dgm:pt>
    <dgm:pt modelId="{849B5E97-2B20-4F57-8CF4-24B090F37E34}" type="pres">
      <dgm:prSet presAssocID="{43CB6972-DF30-4CF1-BD33-F0ECD812FDCC}" presName="Name30" presStyleCnt="0"/>
      <dgm:spPr/>
    </dgm:pt>
    <dgm:pt modelId="{7222AC33-E539-48E5-94CB-A3E965C3DBF1}" type="pres">
      <dgm:prSet presAssocID="{43CB6972-DF30-4CF1-BD33-F0ECD812FDCC}" presName="level2Shape" presStyleLbl="node4" presStyleIdx="0" presStyleCnt="3"/>
      <dgm:spPr/>
      <dgm:t>
        <a:bodyPr/>
        <a:lstStyle/>
        <a:p>
          <a:endParaRPr lang="nl-NL"/>
        </a:p>
      </dgm:t>
    </dgm:pt>
    <dgm:pt modelId="{D00DC440-567A-42A0-AC54-ECD504CE8055}" type="pres">
      <dgm:prSet presAssocID="{43CB6972-DF30-4CF1-BD33-F0ECD812FDCC}" presName="hierChild3" presStyleCnt="0"/>
      <dgm:spPr/>
    </dgm:pt>
    <dgm:pt modelId="{1EFB7433-83B9-4984-BC48-37AF9D11220D}" type="pres">
      <dgm:prSet presAssocID="{F6C819F8-4D4F-4AE4-A950-AEE98F912F57}" presName="Name25" presStyleLbl="parChTrans1D4" presStyleIdx="1" presStyleCnt="3"/>
      <dgm:spPr/>
      <dgm:t>
        <a:bodyPr/>
        <a:lstStyle/>
        <a:p>
          <a:endParaRPr lang="nl-NL"/>
        </a:p>
      </dgm:t>
    </dgm:pt>
    <dgm:pt modelId="{304B2A42-93A7-4511-9FC1-347EF1C4D9C2}" type="pres">
      <dgm:prSet presAssocID="{F6C819F8-4D4F-4AE4-A950-AEE98F912F57}" presName="connTx" presStyleLbl="parChTrans1D4" presStyleIdx="1" presStyleCnt="3"/>
      <dgm:spPr/>
      <dgm:t>
        <a:bodyPr/>
        <a:lstStyle/>
        <a:p>
          <a:endParaRPr lang="nl-NL"/>
        </a:p>
      </dgm:t>
    </dgm:pt>
    <dgm:pt modelId="{259A1480-58A1-434F-B141-FDD812E6E44D}" type="pres">
      <dgm:prSet presAssocID="{41B6DD93-F273-4106-8E4B-5E54CB85D67E}" presName="Name30" presStyleCnt="0"/>
      <dgm:spPr/>
    </dgm:pt>
    <dgm:pt modelId="{2D7FE708-D898-4283-BDE7-A0935C74FFFA}" type="pres">
      <dgm:prSet presAssocID="{41B6DD93-F273-4106-8E4B-5E54CB85D67E}" presName="level2Shape" presStyleLbl="node4" presStyleIdx="1" presStyleCnt="3"/>
      <dgm:spPr/>
      <dgm:t>
        <a:bodyPr/>
        <a:lstStyle/>
        <a:p>
          <a:endParaRPr lang="nl-NL"/>
        </a:p>
      </dgm:t>
    </dgm:pt>
    <dgm:pt modelId="{AF2E038C-2740-4DE6-A9F0-9FEE4147CD64}" type="pres">
      <dgm:prSet presAssocID="{41B6DD93-F273-4106-8E4B-5E54CB85D67E}" presName="hierChild3" presStyleCnt="0"/>
      <dgm:spPr/>
    </dgm:pt>
    <dgm:pt modelId="{66DEDD0D-339A-484F-9EB9-5A1033EE59B1}" type="pres">
      <dgm:prSet presAssocID="{91D44501-5A79-472A-AA32-2E908C496B01}" presName="Name25" presStyleLbl="parChTrans1D4" presStyleIdx="2" presStyleCnt="3"/>
      <dgm:spPr/>
      <dgm:t>
        <a:bodyPr/>
        <a:lstStyle/>
        <a:p>
          <a:endParaRPr lang="nl-NL"/>
        </a:p>
      </dgm:t>
    </dgm:pt>
    <dgm:pt modelId="{17FAD8FE-C4CF-46C2-94C8-83392E71ABCA}" type="pres">
      <dgm:prSet presAssocID="{91D44501-5A79-472A-AA32-2E908C496B01}" presName="connTx" presStyleLbl="parChTrans1D4" presStyleIdx="2" presStyleCnt="3"/>
      <dgm:spPr/>
      <dgm:t>
        <a:bodyPr/>
        <a:lstStyle/>
        <a:p>
          <a:endParaRPr lang="nl-NL"/>
        </a:p>
      </dgm:t>
    </dgm:pt>
    <dgm:pt modelId="{7DE3D26A-9F99-4914-8A09-BEEF4197895E}" type="pres">
      <dgm:prSet presAssocID="{185F019C-77BD-44D1-B70A-96789C7D81D4}" presName="Name30" presStyleCnt="0"/>
      <dgm:spPr/>
    </dgm:pt>
    <dgm:pt modelId="{672F4CE3-F248-40FF-9164-1CAACB3FF598}" type="pres">
      <dgm:prSet presAssocID="{185F019C-77BD-44D1-B70A-96789C7D81D4}" presName="level2Shape" presStyleLbl="node4" presStyleIdx="2" presStyleCnt="3"/>
      <dgm:spPr/>
      <dgm:t>
        <a:bodyPr/>
        <a:lstStyle/>
        <a:p>
          <a:endParaRPr lang="nl-NL"/>
        </a:p>
      </dgm:t>
    </dgm:pt>
    <dgm:pt modelId="{8E51B0FB-D8F9-4752-B0A1-6740D570C009}" type="pres">
      <dgm:prSet presAssocID="{185F019C-77BD-44D1-B70A-96789C7D81D4}" presName="hierChild3" presStyleCnt="0"/>
      <dgm:spPr/>
    </dgm:pt>
    <dgm:pt modelId="{618CCB00-7438-4FC0-86A2-DAC8177DD0DE}" type="pres">
      <dgm:prSet presAssocID="{34476524-CA9D-4CA6-B43A-5D66D62BD053}" presName="bgShapesFlow" presStyleCnt="0"/>
      <dgm:spPr/>
    </dgm:pt>
    <dgm:pt modelId="{9EBA6E69-9084-425A-A9FB-4921467E827A}" type="pres">
      <dgm:prSet presAssocID="{9B2EDD5D-BB7F-4D5E-9A43-034679ECA9F5}" presName="rectComp" presStyleCnt="0"/>
      <dgm:spPr/>
    </dgm:pt>
    <dgm:pt modelId="{A44AF67D-6DA4-4509-8808-15CDC6DDD837}" type="pres">
      <dgm:prSet presAssocID="{9B2EDD5D-BB7F-4D5E-9A43-034679ECA9F5}" presName="bgRect" presStyleLbl="bgShp" presStyleIdx="0" presStyleCnt="6"/>
      <dgm:spPr/>
      <dgm:t>
        <a:bodyPr/>
        <a:lstStyle/>
        <a:p>
          <a:endParaRPr lang="nl-NL"/>
        </a:p>
      </dgm:t>
    </dgm:pt>
    <dgm:pt modelId="{429C7A80-5704-43B1-B3AC-6F25DF234541}" type="pres">
      <dgm:prSet presAssocID="{9B2EDD5D-BB7F-4D5E-9A43-034679ECA9F5}" presName="bgRectTx" presStyleLbl="bgShp" presStyleIdx="0" presStyleCnt="6">
        <dgm:presLayoutVars>
          <dgm:bulletEnabled val="1"/>
        </dgm:presLayoutVars>
      </dgm:prSet>
      <dgm:spPr/>
      <dgm:t>
        <a:bodyPr/>
        <a:lstStyle/>
        <a:p>
          <a:endParaRPr lang="nl-NL"/>
        </a:p>
      </dgm:t>
    </dgm:pt>
    <dgm:pt modelId="{40683E46-4947-4303-83C1-EB2DFF78B91E}" type="pres">
      <dgm:prSet presAssocID="{9B2EDD5D-BB7F-4D5E-9A43-034679ECA9F5}" presName="spComp" presStyleCnt="0"/>
      <dgm:spPr/>
    </dgm:pt>
    <dgm:pt modelId="{5C98DF41-CBB2-476D-8556-02B2E715B914}" type="pres">
      <dgm:prSet presAssocID="{9B2EDD5D-BB7F-4D5E-9A43-034679ECA9F5}" presName="hSp" presStyleCnt="0"/>
      <dgm:spPr/>
    </dgm:pt>
    <dgm:pt modelId="{D59202DC-4613-4696-922E-454A358FF793}" type="pres">
      <dgm:prSet presAssocID="{6F19A889-4817-4BF8-8FA3-0BAF5181E6FB}" presName="rectComp" presStyleCnt="0"/>
      <dgm:spPr/>
    </dgm:pt>
    <dgm:pt modelId="{ADE1C1A1-1CD4-4B46-BDFB-2903E7E87D05}" type="pres">
      <dgm:prSet presAssocID="{6F19A889-4817-4BF8-8FA3-0BAF5181E6FB}" presName="bgRect" presStyleLbl="bgShp" presStyleIdx="1" presStyleCnt="6"/>
      <dgm:spPr/>
      <dgm:t>
        <a:bodyPr/>
        <a:lstStyle/>
        <a:p>
          <a:endParaRPr lang="nl-NL"/>
        </a:p>
      </dgm:t>
    </dgm:pt>
    <dgm:pt modelId="{D2FC4A3A-ACB6-4C8D-B6E8-2976341C3026}" type="pres">
      <dgm:prSet presAssocID="{6F19A889-4817-4BF8-8FA3-0BAF5181E6FB}" presName="bgRectTx" presStyleLbl="bgShp" presStyleIdx="1" presStyleCnt="6">
        <dgm:presLayoutVars>
          <dgm:bulletEnabled val="1"/>
        </dgm:presLayoutVars>
      </dgm:prSet>
      <dgm:spPr/>
      <dgm:t>
        <a:bodyPr/>
        <a:lstStyle/>
        <a:p>
          <a:endParaRPr lang="nl-NL"/>
        </a:p>
      </dgm:t>
    </dgm:pt>
    <dgm:pt modelId="{BF5B2B9C-F245-4A61-A237-C505B79B5013}" type="pres">
      <dgm:prSet presAssocID="{6F19A889-4817-4BF8-8FA3-0BAF5181E6FB}" presName="spComp" presStyleCnt="0"/>
      <dgm:spPr/>
    </dgm:pt>
    <dgm:pt modelId="{AB98095B-8DCD-4B5F-B953-490341D1B492}" type="pres">
      <dgm:prSet presAssocID="{6F19A889-4817-4BF8-8FA3-0BAF5181E6FB}" presName="hSp" presStyleCnt="0"/>
      <dgm:spPr/>
    </dgm:pt>
    <dgm:pt modelId="{C16BEBDF-18B7-43D0-A1C7-7C98AECAA6B9}" type="pres">
      <dgm:prSet presAssocID="{18E543DD-4C28-4D54-AA08-3C3F0FE0DBDA}" presName="rectComp" presStyleCnt="0"/>
      <dgm:spPr/>
    </dgm:pt>
    <dgm:pt modelId="{F1366A48-E03A-4F34-AB48-3B4333C92923}" type="pres">
      <dgm:prSet presAssocID="{18E543DD-4C28-4D54-AA08-3C3F0FE0DBDA}" presName="bgRect" presStyleLbl="bgShp" presStyleIdx="2" presStyleCnt="6"/>
      <dgm:spPr/>
      <dgm:t>
        <a:bodyPr/>
        <a:lstStyle/>
        <a:p>
          <a:endParaRPr lang="nl-NL"/>
        </a:p>
      </dgm:t>
    </dgm:pt>
    <dgm:pt modelId="{1F9BD4AF-0152-4202-BF2F-321E7D504527}" type="pres">
      <dgm:prSet presAssocID="{18E543DD-4C28-4D54-AA08-3C3F0FE0DBDA}" presName="bgRectTx" presStyleLbl="bgShp" presStyleIdx="2" presStyleCnt="6">
        <dgm:presLayoutVars>
          <dgm:bulletEnabled val="1"/>
        </dgm:presLayoutVars>
      </dgm:prSet>
      <dgm:spPr/>
      <dgm:t>
        <a:bodyPr/>
        <a:lstStyle/>
        <a:p>
          <a:endParaRPr lang="nl-NL"/>
        </a:p>
      </dgm:t>
    </dgm:pt>
    <dgm:pt modelId="{33AE1829-38BE-43CA-8B45-CE3568A15611}" type="pres">
      <dgm:prSet presAssocID="{18E543DD-4C28-4D54-AA08-3C3F0FE0DBDA}" presName="spComp" presStyleCnt="0"/>
      <dgm:spPr/>
    </dgm:pt>
    <dgm:pt modelId="{1171248B-6DEF-4B3B-B3E0-40C9F49546CD}" type="pres">
      <dgm:prSet presAssocID="{18E543DD-4C28-4D54-AA08-3C3F0FE0DBDA}" presName="hSp" presStyleCnt="0"/>
      <dgm:spPr/>
    </dgm:pt>
    <dgm:pt modelId="{BA5D24A0-FD6C-4807-8FF6-E6B6964B4486}" type="pres">
      <dgm:prSet presAssocID="{34C149B0-3ADA-4879-B315-DA8C73CDD60F}" presName="rectComp" presStyleCnt="0"/>
      <dgm:spPr/>
    </dgm:pt>
    <dgm:pt modelId="{BF2F4F2C-37D0-46CE-BC8B-FBE113080B45}" type="pres">
      <dgm:prSet presAssocID="{34C149B0-3ADA-4879-B315-DA8C73CDD60F}" presName="bgRect" presStyleLbl="bgShp" presStyleIdx="3" presStyleCnt="6"/>
      <dgm:spPr/>
      <dgm:t>
        <a:bodyPr/>
        <a:lstStyle/>
        <a:p>
          <a:endParaRPr lang="nl-NL"/>
        </a:p>
      </dgm:t>
    </dgm:pt>
    <dgm:pt modelId="{094FE7E6-2D13-4B16-A3E2-E684CEA0B1A9}" type="pres">
      <dgm:prSet presAssocID="{34C149B0-3ADA-4879-B315-DA8C73CDD60F}" presName="bgRectTx" presStyleLbl="bgShp" presStyleIdx="3" presStyleCnt="6">
        <dgm:presLayoutVars>
          <dgm:bulletEnabled val="1"/>
        </dgm:presLayoutVars>
      </dgm:prSet>
      <dgm:spPr/>
      <dgm:t>
        <a:bodyPr/>
        <a:lstStyle/>
        <a:p>
          <a:endParaRPr lang="nl-NL"/>
        </a:p>
      </dgm:t>
    </dgm:pt>
    <dgm:pt modelId="{4629B7C6-CDBE-4C74-BECE-B445F7BFF6E4}" type="pres">
      <dgm:prSet presAssocID="{34C149B0-3ADA-4879-B315-DA8C73CDD60F}" presName="spComp" presStyleCnt="0"/>
      <dgm:spPr/>
    </dgm:pt>
    <dgm:pt modelId="{BDFD2664-9FE2-4528-BF8B-959B55858CF3}" type="pres">
      <dgm:prSet presAssocID="{34C149B0-3ADA-4879-B315-DA8C73CDD60F}" presName="hSp" presStyleCnt="0"/>
      <dgm:spPr/>
    </dgm:pt>
    <dgm:pt modelId="{07A95D16-EE1F-4131-87A5-50F5F1F09E1E}" type="pres">
      <dgm:prSet presAssocID="{1B90B53F-9CD2-4FDF-8737-AE89092E6A5D}" presName="rectComp" presStyleCnt="0"/>
      <dgm:spPr/>
    </dgm:pt>
    <dgm:pt modelId="{36456B24-4DBC-48EA-96B7-9E23177FFF5C}" type="pres">
      <dgm:prSet presAssocID="{1B90B53F-9CD2-4FDF-8737-AE89092E6A5D}" presName="bgRect" presStyleLbl="bgShp" presStyleIdx="4" presStyleCnt="6"/>
      <dgm:spPr/>
      <dgm:t>
        <a:bodyPr/>
        <a:lstStyle/>
        <a:p>
          <a:endParaRPr lang="nl-NL"/>
        </a:p>
      </dgm:t>
    </dgm:pt>
    <dgm:pt modelId="{615339F4-EF98-4B5B-9997-CA92DF7D0B76}" type="pres">
      <dgm:prSet presAssocID="{1B90B53F-9CD2-4FDF-8737-AE89092E6A5D}" presName="bgRectTx" presStyleLbl="bgShp" presStyleIdx="4" presStyleCnt="6">
        <dgm:presLayoutVars>
          <dgm:bulletEnabled val="1"/>
        </dgm:presLayoutVars>
      </dgm:prSet>
      <dgm:spPr/>
      <dgm:t>
        <a:bodyPr/>
        <a:lstStyle/>
        <a:p>
          <a:endParaRPr lang="nl-NL"/>
        </a:p>
      </dgm:t>
    </dgm:pt>
    <dgm:pt modelId="{C7DD712D-4198-4A95-9AC3-9B0D8E1480DB}" type="pres">
      <dgm:prSet presAssocID="{1B90B53F-9CD2-4FDF-8737-AE89092E6A5D}" presName="spComp" presStyleCnt="0"/>
      <dgm:spPr/>
    </dgm:pt>
    <dgm:pt modelId="{335446D6-D596-4189-9EEA-8C5D8BC6393D}" type="pres">
      <dgm:prSet presAssocID="{1B90B53F-9CD2-4FDF-8737-AE89092E6A5D}" presName="hSp" presStyleCnt="0"/>
      <dgm:spPr/>
    </dgm:pt>
    <dgm:pt modelId="{3A457961-5B62-4FE5-84ED-8BF9ABE19A60}" type="pres">
      <dgm:prSet presAssocID="{05774A29-3214-46BC-AB0E-03FB663D537B}" presName="rectComp" presStyleCnt="0"/>
      <dgm:spPr/>
    </dgm:pt>
    <dgm:pt modelId="{5E1F8423-690A-4DE5-B268-E45AD6A363B0}" type="pres">
      <dgm:prSet presAssocID="{05774A29-3214-46BC-AB0E-03FB663D537B}" presName="bgRect" presStyleLbl="bgShp" presStyleIdx="5" presStyleCnt="6"/>
      <dgm:spPr/>
      <dgm:t>
        <a:bodyPr/>
        <a:lstStyle/>
        <a:p>
          <a:endParaRPr lang="nl-NL"/>
        </a:p>
      </dgm:t>
    </dgm:pt>
    <dgm:pt modelId="{4EAE9DA5-115D-4AB1-93FD-8C0C1B81BAF3}" type="pres">
      <dgm:prSet presAssocID="{05774A29-3214-46BC-AB0E-03FB663D537B}" presName="bgRectTx" presStyleLbl="bgShp" presStyleIdx="5" presStyleCnt="6">
        <dgm:presLayoutVars>
          <dgm:bulletEnabled val="1"/>
        </dgm:presLayoutVars>
      </dgm:prSet>
      <dgm:spPr/>
      <dgm:t>
        <a:bodyPr/>
        <a:lstStyle/>
        <a:p>
          <a:endParaRPr lang="nl-NL"/>
        </a:p>
      </dgm:t>
    </dgm:pt>
  </dgm:ptLst>
  <dgm:cxnLst>
    <dgm:cxn modelId="{58E66BB4-E6DB-4448-B15B-050CA43E1A9B}" type="presOf" srcId="{6F19A889-4817-4BF8-8FA3-0BAF5181E6FB}" destId="{ADE1C1A1-1CD4-4B46-BDFB-2903E7E87D05}" srcOrd="0" destOrd="0" presId="urn:microsoft.com/office/officeart/2005/8/layout/hierarchy5"/>
    <dgm:cxn modelId="{A46AA452-198D-4129-8F53-913581F63E93}" type="presOf" srcId="{F6C819F8-4D4F-4AE4-A950-AEE98F912F57}" destId="{1EFB7433-83B9-4984-BC48-37AF9D11220D}" srcOrd="0" destOrd="0" presId="urn:microsoft.com/office/officeart/2005/8/layout/hierarchy5"/>
    <dgm:cxn modelId="{E8422743-A8CE-4DBE-9E2A-F50132555CA3}" type="presOf" srcId="{9B2EDD5D-BB7F-4D5E-9A43-034679ECA9F5}" destId="{A44AF67D-6DA4-4509-8808-15CDC6DDD837}" srcOrd="0" destOrd="0" presId="urn:microsoft.com/office/officeart/2005/8/layout/hierarchy5"/>
    <dgm:cxn modelId="{05851E52-926B-46F5-8440-9E9FE584544D}" srcId="{34476524-CA9D-4CA6-B43A-5D66D62BD053}" destId="{1B90B53F-9CD2-4FDF-8737-AE89092E6A5D}" srcOrd="5" destOrd="0" parTransId="{C40C50C6-063D-4B99-BC80-563A5208E2AC}" sibTransId="{875F6E85-ABB4-4346-A552-2DA1B11BABC0}"/>
    <dgm:cxn modelId="{3D730CDD-8667-4A8A-90B7-59A901FE05CB}" type="presOf" srcId="{19220B77-F5B5-45E0-BBC5-47C56841BC25}" destId="{6311FFE8-A427-49A4-BAD8-734DCF41CACD}" srcOrd="1" destOrd="0" presId="urn:microsoft.com/office/officeart/2005/8/layout/hierarchy5"/>
    <dgm:cxn modelId="{2538038E-B3A5-45EA-9F7A-477D30582DFF}" type="presOf" srcId="{19220B77-F5B5-45E0-BBC5-47C56841BC25}" destId="{95953FDC-552A-4CA5-BC36-82F83572607C}" srcOrd="0" destOrd="0" presId="urn:microsoft.com/office/officeart/2005/8/layout/hierarchy5"/>
    <dgm:cxn modelId="{DEF5604C-6A91-4029-A2FD-7868D1B3743C}" type="presOf" srcId="{1B90B53F-9CD2-4FDF-8737-AE89092E6A5D}" destId="{36456B24-4DBC-48EA-96B7-9E23177FFF5C}" srcOrd="0" destOrd="0" presId="urn:microsoft.com/office/officeart/2005/8/layout/hierarchy5"/>
    <dgm:cxn modelId="{CED6FBD6-AA81-4B87-B07E-AFC538F5AC8E}" type="presOf" srcId="{A92281B8-940B-42E8-B615-432D8C36BC74}" destId="{2EA67A6F-7869-4FB0-B940-E1AF2584F638}" srcOrd="1" destOrd="0" presId="urn:microsoft.com/office/officeart/2005/8/layout/hierarchy5"/>
    <dgm:cxn modelId="{FE82A137-9494-45FC-9178-B102A6FF75B9}" type="presOf" srcId="{05774A29-3214-46BC-AB0E-03FB663D537B}" destId="{5E1F8423-690A-4DE5-B268-E45AD6A363B0}" srcOrd="0" destOrd="0" presId="urn:microsoft.com/office/officeart/2005/8/layout/hierarchy5"/>
    <dgm:cxn modelId="{81E56C72-8E58-4124-81AF-FDCD4A719995}" srcId="{41B6DD93-F273-4106-8E4B-5E54CB85D67E}" destId="{185F019C-77BD-44D1-B70A-96789C7D81D4}" srcOrd="0" destOrd="0" parTransId="{91D44501-5A79-472A-AA32-2E908C496B01}" sibTransId="{8E441CB4-2432-452E-8A41-4E12F2971C80}"/>
    <dgm:cxn modelId="{A065F76C-A013-45EA-A8B3-372274201A9E}" type="presOf" srcId="{1B90B53F-9CD2-4FDF-8737-AE89092E6A5D}" destId="{615339F4-EF98-4B5B-9997-CA92DF7D0B76}" srcOrd="1" destOrd="0" presId="urn:microsoft.com/office/officeart/2005/8/layout/hierarchy5"/>
    <dgm:cxn modelId="{4CD92471-3D47-43DB-8437-21D0ABBE2C93}" type="presOf" srcId="{34C149B0-3ADA-4879-B315-DA8C73CDD60F}" destId="{BF2F4F2C-37D0-46CE-BC8B-FBE113080B45}" srcOrd="0" destOrd="0" presId="urn:microsoft.com/office/officeart/2005/8/layout/hierarchy5"/>
    <dgm:cxn modelId="{6262CD22-45F3-497B-8CB0-67C5549025F1}" type="presOf" srcId="{18E543DD-4C28-4D54-AA08-3C3F0FE0DBDA}" destId="{F1366A48-E03A-4F34-AB48-3B4333C92923}" srcOrd="0" destOrd="0" presId="urn:microsoft.com/office/officeart/2005/8/layout/hierarchy5"/>
    <dgm:cxn modelId="{98D67902-6F47-4D86-8E57-AF14D0FE91F9}" srcId="{43CB6972-DF30-4CF1-BD33-F0ECD812FDCC}" destId="{41B6DD93-F273-4106-8E4B-5E54CB85D67E}" srcOrd="0" destOrd="0" parTransId="{F6C819F8-4D4F-4AE4-A950-AEE98F912F57}" sibTransId="{13FD1228-28A7-4DB3-A5CE-E9AE421089F3}"/>
    <dgm:cxn modelId="{57B6124F-7283-4765-A9AB-EF98310A15C5}" type="presOf" srcId="{A92281B8-940B-42E8-B615-432D8C36BC74}" destId="{18CF0305-4F7C-469F-9DA8-709F865CB9B2}" srcOrd="0" destOrd="0" presId="urn:microsoft.com/office/officeart/2005/8/layout/hierarchy5"/>
    <dgm:cxn modelId="{B38012C7-06E3-436D-B151-526786910F74}" type="presOf" srcId="{F6C819F8-4D4F-4AE4-A950-AEE98F912F57}" destId="{304B2A42-93A7-4511-9FC1-347EF1C4D9C2}" srcOrd="1" destOrd="0" presId="urn:microsoft.com/office/officeart/2005/8/layout/hierarchy5"/>
    <dgm:cxn modelId="{59E2C27A-2CEF-4D8E-AB92-7B45A0FF15ED}" type="presOf" srcId="{05774A29-3214-46BC-AB0E-03FB663D537B}" destId="{4EAE9DA5-115D-4AB1-93FD-8C0C1B81BAF3}" srcOrd="1" destOrd="0" presId="urn:microsoft.com/office/officeart/2005/8/layout/hierarchy5"/>
    <dgm:cxn modelId="{9DB3EA0A-B226-4E72-B983-4FA2A65C598C}" type="presOf" srcId="{6F19A889-4817-4BF8-8FA3-0BAF5181E6FB}" destId="{D2FC4A3A-ACB6-4C8D-B6E8-2976341C3026}" srcOrd="1" destOrd="0" presId="urn:microsoft.com/office/officeart/2005/8/layout/hierarchy5"/>
    <dgm:cxn modelId="{2B45CF85-0047-4101-B800-213507E587B4}" type="presOf" srcId="{18E543DD-4C28-4D54-AA08-3C3F0FE0DBDA}" destId="{1F9BD4AF-0152-4202-BF2F-321E7D504527}" srcOrd="1" destOrd="0" presId="urn:microsoft.com/office/officeart/2005/8/layout/hierarchy5"/>
    <dgm:cxn modelId="{2FA83FB1-E56A-4D7B-B15E-CA768A249241}" srcId="{467096B8-B873-45A1-8C41-7C0736FC33DB}" destId="{43CB6972-DF30-4CF1-BD33-F0ECD812FDCC}" srcOrd="0" destOrd="0" parTransId="{19220B77-F5B5-45E0-BBC5-47C56841BC25}" sibTransId="{13DF40EB-9822-4AE8-831E-581B13921E83}"/>
    <dgm:cxn modelId="{BFBF52D5-D0FF-48E3-B26F-96FD6D957BFF}" type="presOf" srcId="{41B6DD93-F273-4106-8E4B-5E54CB85D67E}" destId="{2D7FE708-D898-4283-BDE7-A0935C74FFFA}" srcOrd="0" destOrd="0" presId="urn:microsoft.com/office/officeart/2005/8/layout/hierarchy5"/>
    <dgm:cxn modelId="{1B36956D-C647-48C7-8820-BFB6AF7416B4}" type="presOf" srcId="{718F45EB-DCC6-46AF-972C-D8C97D57BAE1}" destId="{BC05A0EA-A17C-48F7-A41B-591B178027D8}" srcOrd="1" destOrd="0" presId="urn:microsoft.com/office/officeart/2005/8/layout/hierarchy5"/>
    <dgm:cxn modelId="{6F8E1314-9AA3-4B0C-A8D1-3C3DD0C467E5}" srcId="{8D029D32-1F25-461E-AC83-30412D98634F}" destId="{467096B8-B873-45A1-8C41-7C0736FC33DB}" srcOrd="0" destOrd="0" parTransId="{A92281B8-940B-42E8-B615-432D8C36BC74}" sibTransId="{925BBD09-09ED-4156-8A42-7666BA2CB6D0}"/>
    <dgm:cxn modelId="{86C53998-2DD5-4A71-BCED-FD68E8A34D8E}" srcId="{34476524-CA9D-4CA6-B43A-5D66D62BD053}" destId="{6F19A889-4817-4BF8-8FA3-0BAF5181E6FB}" srcOrd="2" destOrd="0" parTransId="{619CB77C-4E50-444C-99BD-60DD013F9AFE}" sibTransId="{444B619C-EE52-4DEA-B43B-6226A678C9DC}"/>
    <dgm:cxn modelId="{1B117E22-BAFA-493F-A1A2-C4E1A1F67E7C}" type="presOf" srcId="{9B2EDD5D-BB7F-4D5E-9A43-034679ECA9F5}" destId="{429C7A80-5704-43B1-B3AC-6F25DF234541}" srcOrd="1" destOrd="0" presId="urn:microsoft.com/office/officeart/2005/8/layout/hierarchy5"/>
    <dgm:cxn modelId="{0A19D8B6-638D-4A18-82C1-EDA887B8CA61}" srcId="{7EB6368B-BA3E-42B3-9587-14CF2D190DF8}" destId="{8D029D32-1F25-461E-AC83-30412D98634F}" srcOrd="0" destOrd="0" parTransId="{718F45EB-DCC6-46AF-972C-D8C97D57BAE1}" sibTransId="{05D89BC9-5B53-46F4-9E28-FC46C7AF2C24}"/>
    <dgm:cxn modelId="{87707765-2D98-4E64-863C-DCDDCD75DF2A}" type="presOf" srcId="{91D44501-5A79-472A-AA32-2E908C496B01}" destId="{66DEDD0D-339A-484F-9EB9-5A1033EE59B1}" srcOrd="0" destOrd="0" presId="urn:microsoft.com/office/officeart/2005/8/layout/hierarchy5"/>
    <dgm:cxn modelId="{1ED49E31-B610-4CDA-95B2-17AEC913332E}" srcId="{34476524-CA9D-4CA6-B43A-5D66D62BD053}" destId="{05774A29-3214-46BC-AB0E-03FB663D537B}" srcOrd="6" destOrd="0" parTransId="{401E56EE-A113-4DD7-B0D3-CA3A65CA82B7}" sibTransId="{0286A67E-AE5A-4FCA-B218-D58178E4978A}"/>
    <dgm:cxn modelId="{161457CF-4A05-4FAB-96A4-6BFAA494A35C}" type="presOf" srcId="{185F019C-77BD-44D1-B70A-96789C7D81D4}" destId="{672F4CE3-F248-40FF-9164-1CAACB3FF598}" srcOrd="0" destOrd="0" presId="urn:microsoft.com/office/officeart/2005/8/layout/hierarchy5"/>
    <dgm:cxn modelId="{089088AB-D034-4AE1-A77A-723EB6D9DBEC}" type="presOf" srcId="{43CB6972-DF30-4CF1-BD33-F0ECD812FDCC}" destId="{7222AC33-E539-48E5-94CB-A3E965C3DBF1}" srcOrd="0" destOrd="0" presId="urn:microsoft.com/office/officeart/2005/8/layout/hierarchy5"/>
    <dgm:cxn modelId="{DE69C4D8-56D3-4445-8433-EDBC979D5CE1}" type="presOf" srcId="{7EB6368B-BA3E-42B3-9587-14CF2D190DF8}" destId="{D21B0BED-8921-4DAB-8865-E14150F9B412}" srcOrd="0" destOrd="0" presId="urn:microsoft.com/office/officeart/2005/8/layout/hierarchy5"/>
    <dgm:cxn modelId="{BF7879E3-DC12-43B2-88E0-6E03797D0EF1}" type="presOf" srcId="{467096B8-B873-45A1-8C41-7C0736FC33DB}" destId="{4D53D188-3556-4D49-A629-98CE9ECD02E5}" srcOrd="0" destOrd="0" presId="urn:microsoft.com/office/officeart/2005/8/layout/hierarchy5"/>
    <dgm:cxn modelId="{1228C6FA-2425-454D-BDA4-46AD5C0EAA84}" type="presOf" srcId="{91D44501-5A79-472A-AA32-2E908C496B01}" destId="{17FAD8FE-C4CF-46C2-94C8-83392E71ABCA}" srcOrd="1" destOrd="0" presId="urn:microsoft.com/office/officeart/2005/8/layout/hierarchy5"/>
    <dgm:cxn modelId="{B6FBBA15-5A74-47F1-8A4C-708F0116A763}" type="presOf" srcId="{718F45EB-DCC6-46AF-972C-D8C97D57BAE1}" destId="{87584553-BD09-420F-B22E-BB4779F4CB5F}" srcOrd="0" destOrd="0" presId="urn:microsoft.com/office/officeart/2005/8/layout/hierarchy5"/>
    <dgm:cxn modelId="{1603F622-D2BB-4B37-8011-B9D1323FB920}" srcId="{34476524-CA9D-4CA6-B43A-5D66D62BD053}" destId="{9B2EDD5D-BB7F-4D5E-9A43-034679ECA9F5}" srcOrd="1" destOrd="0" parTransId="{04DDAEDC-0DF7-4070-9934-5A6EA332BE06}" sibTransId="{1E7F298A-6DA2-4A7A-9064-7743E11A83F8}"/>
    <dgm:cxn modelId="{C865298F-437B-4E04-8D9A-FCE9EC33D061}" type="presOf" srcId="{34476524-CA9D-4CA6-B43A-5D66D62BD053}" destId="{1595DF0E-C590-449C-8777-32F971F0BD1C}" srcOrd="0" destOrd="0" presId="urn:microsoft.com/office/officeart/2005/8/layout/hierarchy5"/>
    <dgm:cxn modelId="{2E154B52-17D1-4A49-9CC2-4B7DE5DEC8E5}" type="presOf" srcId="{8D029D32-1F25-461E-AC83-30412D98634F}" destId="{12F217FE-1001-4F95-B1B4-D110FB4A2F57}" srcOrd="0" destOrd="0" presId="urn:microsoft.com/office/officeart/2005/8/layout/hierarchy5"/>
    <dgm:cxn modelId="{CF9D446F-8CEA-44E3-A5C0-EFFA22377C80}" srcId="{34476524-CA9D-4CA6-B43A-5D66D62BD053}" destId="{18E543DD-4C28-4D54-AA08-3C3F0FE0DBDA}" srcOrd="3" destOrd="0" parTransId="{934DEE67-50AF-4B8C-8D2A-3E02A2BB97AF}" sibTransId="{1B7BDAA6-B79C-461F-A837-74800EE947A5}"/>
    <dgm:cxn modelId="{BEEDE5CF-54F1-417C-9DC7-168E75D34B5D}" srcId="{34476524-CA9D-4CA6-B43A-5D66D62BD053}" destId="{7EB6368B-BA3E-42B3-9587-14CF2D190DF8}" srcOrd="0" destOrd="0" parTransId="{56F210AE-F128-4446-986D-DE71A41A99BE}" sibTransId="{30B19AF0-6128-479C-9782-6CC7F83F0104}"/>
    <dgm:cxn modelId="{1E5C9121-B4A6-4260-BBEE-2225E49F49CA}" srcId="{34476524-CA9D-4CA6-B43A-5D66D62BD053}" destId="{34C149B0-3ADA-4879-B315-DA8C73CDD60F}" srcOrd="4" destOrd="0" parTransId="{395073AC-87AD-43EA-840E-351A0AA081BB}" sibTransId="{F236D471-E51D-4A53-A09E-093B0510360C}"/>
    <dgm:cxn modelId="{8B653D8C-80E2-4BF5-B310-2C45B7458351}" type="presOf" srcId="{34C149B0-3ADA-4879-B315-DA8C73CDD60F}" destId="{094FE7E6-2D13-4B16-A3E2-E684CEA0B1A9}" srcOrd="1" destOrd="0" presId="urn:microsoft.com/office/officeart/2005/8/layout/hierarchy5"/>
    <dgm:cxn modelId="{8EEBD60D-912B-4F32-A7EF-2C440B92FCD4}" type="presParOf" srcId="{1595DF0E-C590-449C-8777-32F971F0BD1C}" destId="{64FD939B-A9A0-4154-94CA-25D5A648A854}" srcOrd="0" destOrd="0" presId="urn:microsoft.com/office/officeart/2005/8/layout/hierarchy5"/>
    <dgm:cxn modelId="{EA9FF0EF-EFF0-4F18-A52E-87F5BB5F8817}" type="presParOf" srcId="{64FD939B-A9A0-4154-94CA-25D5A648A854}" destId="{463D138D-832C-432D-88E0-2397F409EBF7}" srcOrd="0" destOrd="0" presId="urn:microsoft.com/office/officeart/2005/8/layout/hierarchy5"/>
    <dgm:cxn modelId="{5563A3D9-1957-4B42-980E-445A50E89504}" type="presParOf" srcId="{64FD939B-A9A0-4154-94CA-25D5A648A854}" destId="{A826570E-1184-4818-9A97-6E862D4CF3AB}" srcOrd="1" destOrd="0" presId="urn:microsoft.com/office/officeart/2005/8/layout/hierarchy5"/>
    <dgm:cxn modelId="{6FBDE287-476E-4C3B-B4CD-2718B0407CB2}" type="presParOf" srcId="{A826570E-1184-4818-9A97-6E862D4CF3AB}" destId="{16E410AB-E135-4C06-B48E-15DEE9DAC351}" srcOrd="0" destOrd="0" presId="urn:microsoft.com/office/officeart/2005/8/layout/hierarchy5"/>
    <dgm:cxn modelId="{D69E4852-5141-48E8-B8BB-1B62B758103F}" type="presParOf" srcId="{16E410AB-E135-4C06-B48E-15DEE9DAC351}" destId="{D21B0BED-8921-4DAB-8865-E14150F9B412}" srcOrd="0" destOrd="0" presId="urn:microsoft.com/office/officeart/2005/8/layout/hierarchy5"/>
    <dgm:cxn modelId="{1E60D320-D230-403C-8071-95B08720F67F}" type="presParOf" srcId="{16E410AB-E135-4C06-B48E-15DEE9DAC351}" destId="{48C987B6-451C-4944-A1EF-7144FBAC8DDD}" srcOrd="1" destOrd="0" presId="urn:microsoft.com/office/officeart/2005/8/layout/hierarchy5"/>
    <dgm:cxn modelId="{816DFD6F-E678-401A-9960-2C2F746DF68E}" type="presParOf" srcId="{48C987B6-451C-4944-A1EF-7144FBAC8DDD}" destId="{87584553-BD09-420F-B22E-BB4779F4CB5F}" srcOrd="0" destOrd="0" presId="urn:microsoft.com/office/officeart/2005/8/layout/hierarchy5"/>
    <dgm:cxn modelId="{D79687E7-9976-4E63-9270-D3356B2606E3}" type="presParOf" srcId="{87584553-BD09-420F-B22E-BB4779F4CB5F}" destId="{BC05A0EA-A17C-48F7-A41B-591B178027D8}" srcOrd="0" destOrd="0" presId="urn:microsoft.com/office/officeart/2005/8/layout/hierarchy5"/>
    <dgm:cxn modelId="{C1CAC8B4-C914-433B-8386-75233290445B}" type="presParOf" srcId="{48C987B6-451C-4944-A1EF-7144FBAC8DDD}" destId="{BCF2BC0D-C660-41EA-9ECE-3BEFE1932B2F}" srcOrd="1" destOrd="0" presId="urn:microsoft.com/office/officeart/2005/8/layout/hierarchy5"/>
    <dgm:cxn modelId="{740C328A-7036-406A-B462-76268DE255B7}" type="presParOf" srcId="{BCF2BC0D-C660-41EA-9ECE-3BEFE1932B2F}" destId="{12F217FE-1001-4F95-B1B4-D110FB4A2F57}" srcOrd="0" destOrd="0" presId="urn:microsoft.com/office/officeart/2005/8/layout/hierarchy5"/>
    <dgm:cxn modelId="{1BC36027-ED2F-4DB7-AB96-D7B86A1B8FF4}" type="presParOf" srcId="{BCF2BC0D-C660-41EA-9ECE-3BEFE1932B2F}" destId="{8D7A1234-E687-4995-AF81-891F9814973C}" srcOrd="1" destOrd="0" presId="urn:microsoft.com/office/officeart/2005/8/layout/hierarchy5"/>
    <dgm:cxn modelId="{2C308840-40D8-4AEB-8DBB-A7D29F05038E}" type="presParOf" srcId="{8D7A1234-E687-4995-AF81-891F9814973C}" destId="{18CF0305-4F7C-469F-9DA8-709F865CB9B2}" srcOrd="0" destOrd="0" presId="urn:microsoft.com/office/officeart/2005/8/layout/hierarchy5"/>
    <dgm:cxn modelId="{8B2F3C76-EF3A-421C-A17A-32773FFD5BDF}" type="presParOf" srcId="{18CF0305-4F7C-469F-9DA8-709F865CB9B2}" destId="{2EA67A6F-7869-4FB0-B940-E1AF2584F638}" srcOrd="0" destOrd="0" presId="urn:microsoft.com/office/officeart/2005/8/layout/hierarchy5"/>
    <dgm:cxn modelId="{78CF1F1B-0D0E-4A17-B898-E02491CA5E3D}" type="presParOf" srcId="{8D7A1234-E687-4995-AF81-891F9814973C}" destId="{00EE0B84-C3FE-4A17-8D75-502C3DD15651}" srcOrd="1" destOrd="0" presId="urn:microsoft.com/office/officeart/2005/8/layout/hierarchy5"/>
    <dgm:cxn modelId="{083E1D4C-3201-4F94-92EC-B058C58885E8}" type="presParOf" srcId="{00EE0B84-C3FE-4A17-8D75-502C3DD15651}" destId="{4D53D188-3556-4D49-A629-98CE9ECD02E5}" srcOrd="0" destOrd="0" presId="urn:microsoft.com/office/officeart/2005/8/layout/hierarchy5"/>
    <dgm:cxn modelId="{787EA78C-7708-4AF3-8B6A-C6CC2A236487}" type="presParOf" srcId="{00EE0B84-C3FE-4A17-8D75-502C3DD15651}" destId="{1F682913-4255-478F-8FD2-28FFEECFFBBB}" srcOrd="1" destOrd="0" presId="urn:microsoft.com/office/officeart/2005/8/layout/hierarchy5"/>
    <dgm:cxn modelId="{C5ACA0B3-BBB4-4906-A230-EE81EA338788}" type="presParOf" srcId="{1F682913-4255-478F-8FD2-28FFEECFFBBB}" destId="{95953FDC-552A-4CA5-BC36-82F83572607C}" srcOrd="0" destOrd="0" presId="urn:microsoft.com/office/officeart/2005/8/layout/hierarchy5"/>
    <dgm:cxn modelId="{2CD72310-05EA-4241-B6BE-AEFB73ABCE51}" type="presParOf" srcId="{95953FDC-552A-4CA5-BC36-82F83572607C}" destId="{6311FFE8-A427-49A4-BAD8-734DCF41CACD}" srcOrd="0" destOrd="0" presId="urn:microsoft.com/office/officeart/2005/8/layout/hierarchy5"/>
    <dgm:cxn modelId="{543279C3-3BEF-4EED-AE4A-E946E8F23985}" type="presParOf" srcId="{1F682913-4255-478F-8FD2-28FFEECFFBBB}" destId="{849B5E97-2B20-4F57-8CF4-24B090F37E34}" srcOrd="1" destOrd="0" presId="urn:microsoft.com/office/officeart/2005/8/layout/hierarchy5"/>
    <dgm:cxn modelId="{CA18D2A5-61B4-4BD2-9613-5372BA76476E}" type="presParOf" srcId="{849B5E97-2B20-4F57-8CF4-24B090F37E34}" destId="{7222AC33-E539-48E5-94CB-A3E965C3DBF1}" srcOrd="0" destOrd="0" presId="urn:microsoft.com/office/officeart/2005/8/layout/hierarchy5"/>
    <dgm:cxn modelId="{C924A836-AF7A-4947-A1A3-59C6FA44D3AB}" type="presParOf" srcId="{849B5E97-2B20-4F57-8CF4-24B090F37E34}" destId="{D00DC440-567A-42A0-AC54-ECD504CE8055}" srcOrd="1" destOrd="0" presId="urn:microsoft.com/office/officeart/2005/8/layout/hierarchy5"/>
    <dgm:cxn modelId="{D9616EAB-84A5-49CA-87E5-AF47A056B03E}" type="presParOf" srcId="{D00DC440-567A-42A0-AC54-ECD504CE8055}" destId="{1EFB7433-83B9-4984-BC48-37AF9D11220D}" srcOrd="0" destOrd="0" presId="urn:microsoft.com/office/officeart/2005/8/layout/hierarchy5"/>
    <dgm:cxn modelId="{942BC033-1F6F-49B5-B433-84D667C0197F}" type="presParOf" srcId="{1EFB7433-83B9-4984-BC48-37AF9D11220D}" destId="{304B2A42-93A7-4511-9FC1-347EF1C4D9C2}" srcOrd="0" destOrd="0" presId="urn:microsoft.com/office/officeart/2005/8/layout/hierarchy5"/>
    <dgm:cxn modelId="{3132CE52-21B9-4783-979D-38193153199F}" type="presParOf" srcId="{D00DC440-567A-42A0-AC54-ECD504CE8055}" destId="{259A1480-58A1-434F-B141-FDD812E6E44D}" srcOrd="1" destOrd="0" presId="urn:microsoft.com/office/officeart/2005/8/layout/hierarchy5"/>
    <dgm:cxn modelId="{AB7B58E2-0C9B-4840-910F-F5239106A11D}" type="presParOf" srcId="{259A1480-58A1-434F-B141-FDD812E6E44D}" destId="{2D7FE708-D898-4283-BDE7-A0935C74FFFA}" srcOrd="0" destOrd="0" presId="urn:microsoft.com/office/officeart/2005/8/layout/hierarchy5"/>
    <dgm:cxn modelId="{53AC31F2-31A4-48CF-801D-C428E596224A}" type="presParOf" srcId="{259A1480-58A1-434F-B141-FDD812E6E44D}" destId="{AF2E038C-2740-4DE6-A9F0-9FEE4147CD64}" srcOrd="1" destOrd="0" presId="urn:microsoft.com/office/officeart/2005/8/layout/hierarchy5"/>
    <dgm:cxn modelId="{2D7340BA-4DF5-4C70-ACD4-4ED7BF0D91D0}" type="presParOf" srcId="{AF2E038C-2740-4DE6-A9F0-9FEE4147CD64}" destId="{66DEDD0D-339A-484F-9EB9-5A1033EE59B1}" srcOrd="0" destOrd="0" presId="urn:microsoft.com/office/officeart/2005/8/layout/hierarchy5"/>
    <dgm:cxn modelId="{2C45A55A-20B7-4119-86E4-DB1C195DCC4B}" type="presParOf" srcId="{66DEDD0D-339A-484F-9EB9-5A1033EE59B1}" destId="{17FAD8FE-C4CF-46C2-94C8-83392E71ABCA}" srcOrd="0" destOrd="0" presId="urn:microsoft.com/office/officeart/2005/8/layout/hierarchy5"/>
    <dgm:cxn modelId="{B5A6F91F-A6D2-4FAF-BC06-DC0D565B3AB0}" type="presParOf" srcId="{AF2E038C-2740-4DE6-A9F0-9FEE4147CD64}" destId="{7DE3D26A-9F99-4914-8A09-BEEF4197895E}" srcOrd="1" destOrd="0" presId="urn:microsoft.com/office/officeart/2005/8/layout/hierarchy5"/>
    <dgm:cxn modelId="{20F56B74-A9BA-4E69-BF2F-713E7F2DF9AC}" type="presParOf" srcId="{7DE3D26A-9F99-4914-8A09-BEEF4197895E}" destId="{672F4CE3-F248-40FF-9164-1CAACB3FF598}" srcOrd="0" destOrd="0" presId="urn:microsoft.com/office/officeart/2005/8/layout/hierarchy5"/>
    <dgm:cxn modelId="{8FBFB691-6194-4E75-8179-81FDC4B4F86F}" type="presParOf" srcId="{7DE3D26A-9F99-4914-8A09-BEEF4197895E}" destId="{8E51B0FB-D8F9-4752-B0A1-6740D570C009}" srcOrd="1" destOrd="0" presId="urn:microsoft.com/office/officeart/2005/8/layout/hierarchy5"/>
    <dgm:cxn modelId="{43C1FE7F-2D0E-4FC4-A6D2-56E680382A55}" type="presParOf" srcId="{1595DF0E-C590-449C-8777-32F971F0BD1C}" destId="{618CCB00-7438-4FC0-86A2-DAC8177DD0DE}" srcOrd="1" destOrd="0" presId="urn:microsoft.com/office/officeart/2005/8/layout/hierarchy5"/>
    <dgm:cxn modelId="{9A102C08-BCF4-4FC2-BBEC-4D53829C1DC0}" type="presParOf" srcId="{618CCB00-7438-4FC0-86A2-DAC8177DD0DE}" destId="{9EBA6E69-9084-425A-A9FB-4921467E827A}" srcOrd="0" destOrd="0" presId="urn:microsoft.com/office/officeart/2005/8/layout/hierarchy5"/>
    <dgm:cxn modelId="{348C8BD0-12E2-44B7-BC29-59C8054DB4C9}" type="presParOf" srcId="{9EBA6E69-9084-425A-A9FB-4921467E827A}" destId="{A44AF67D-6DA4-4509-8808-15CDC6DDD837}" srcOrd="0" destOrd="0" presId="urn:microsoft.com/office/officeart/2005/8/layout/hierarchy5"/>
    <dgm:cxn modelId="{A308819B-4AC5-40F2-B6E8-72C149606592}" type="presParOf" srcId="{9EBA6E69-9084-425A-A9FB-4921467E827A}" destId="{429C7A80-5704-43B1-B3AC-6F25DF234541}" srcOrd="1" destOrd="0" presId="urn:microsoft.com/office/officeart/2005/8/layout/hierarchy5"/>
    <dgm:cxn modelId="{BA298013-9560-4A50-AB68-95E95F6934CF}" type="presParOf" srcId="{618CCB00-7438-4FC0-86A2-DAC8177DD0DE}" destId="{40683E46-4947-4303-83C1-EB2DFF78B91E}" srcOrd="1" destOrd="0" presId="urn:microsoft.com/office/officeart/2005/8/layout/hierarchy5"/>
    <dgm:cxn modelId="{D99C66D9-0D30-41D7-A296-23F27542BE85}" type="presParOf" srcId="{40683E46-4947-4303-83C1-EB2DFF78B91E}" destId="{5C98DF41-CBB2-476D-8556-02B2E715B914}" srcOrd="0" destOrd="0" presId="urn:microsoft.com/office/officeart/2005/8/layout/hierarchy5"/>
    <dgm:cxn modelId="{80638557-75E4-40D4-AB01-027C5BDD5FD3}" type="presParOf" srcId="{618CCB00-7438-4FC0-86A2-DAC8177DD0DE}" destId="{D59202DC-4613-4696-922E-454A358FF793}" srcOrd="2" destOrd="0" presId="urn:microsoft.com/office/officeart/2005/8/layout/hierarchy5"/>
    <dgm:cxn modelId="{29FDFE34-7BDF-4071-8CBF-21A3B980146D}" type="presParOf" srcId="{D59202DC-4613-4696-922E-454A358FF793}" destId="{ADE1C1A1-1CD4-4B46-BDFB-2903E7E87D05}" srcOrd="0" destOrd="0" presId="urn:microsoft.com/office/officeart/2005/8/layout/hierarchy5"/>
    <dgm:cxn modelId="{7A898CED-DF1F-425B-AD6B-361CCCF07B28}" type="presParOf" srcId="{D59202DC-4613-4696-922E-454A358FF793}" destId="{D2FC4A3A-ACB6-4C8D-B6E8-2976341C3026}" srcOrd="1" destOrd="0" presId="urn:microsoft.com/office/officeart/2005/8/layout/hierarchy5"/>
    <dgm:cxn modelId="{FA405778-F782-47D6-B4F4-26B9C14B6F56}" type="presParOf" srcId="{618CCB00-7438-4FC0-86A2-DAC8177DD0DE}" destId="{BF5B2B9C-F245-4A61-A237-C505B79B5013}" srcOrd="3" destOrd="0" presId="urn:microsoft.com/office/officeart/2005/8/layout/hierarchy5"/>
    <dgm:cxn modelId="{0C4B3C91-BA43-42D9-9C02-82A37E3DEB90}" type="presParOf" srcId="{BF5B2B9C-F245-4A61-A237-C505B79B5013}" destId="{AB98095B-8DCD-4B5F-B953-490341D1B492}" srcOrd="0" destOrd="0" presId="urn:microsoft.com/office/officeart/2005/8/layout/hierarchy5"/>
    <dgm:cxn modelId="{4900F239-FFEA-400E-B20D-92F582C6F0C4}" type="presParOf" srcId="{618CCB00-7438-4FC0-86A2-DAC8177DD0DE}" destId="{C16BEBDF-18B7-43D0-A1C7-7C98AECAA6B9}" srcOrd="4" destOrd="0" presId="urn:microsoft.com/office/officeart/2005/8/layout/hierarchy5"/>
    <dgm:cxn modelId="{2864A35A-492F-435A-9F0A-1FD72357255F}" type="presParOf" srcId="{C16BEBDF-18B7-43D0-A1C7-7C98AECAA6B9}" destId="{F1366A48-E03A-4F34-AB48-3B4333C92923}" srcOrd="0" destOrd="0" presId="urn:microsoft.com/office/officeart/2005/8/layout/hierarchy5"/>
    <dgm:cxn modelId="{2F021D22-E599-4964-BB64-85B28B5F3148}" type="presParOf" srcId="{C16BEBDF-18B7-43D0-A1C7-7C98AECAA6B9}" destId="{1F9BD4AF-0152-4202-BF2F-321E7D504527}" srcOrd="1" destOrd="0" presId="urn:microsoft.com/office/officeart/2005/8/layout/hierarchy5"/>
    <dgm:cxn modelId="{F32AB440-AF8D-4766-B8D6-65BDCABEBAFE}" type="presParOf" srcId="{618CCB00-7438-4FC0-86A2-DAC8177DD0DE}" destId="{33AE1829-38BE-43CA-8B45-CE3568A15611}" srcOrd="5" destOrd="0" presId="urn:microsoft.com/office/officeart/2005/8/layout/hierarchy5"/>
    <dgm:cxn modelId="{7D58CD17-1CFD-4022-9BFC-3DB99F060150}" type="presParOf" srcId="{33AE1829-38BE-43CA-8B45-CE3568A15611}" destId="{1171248B-6DEF-4B3B-B3E0-40C9F49546CD}" srcOrd="0" destOrd="0" presId="urn:microsoft.com/office/officeart/2005/8/layout/hierarchy5"/>
    <dgm:cxn modelId="{CE5D2767-B020-4712-A283-F8BD00AB2C53}" type="presParOf" srcId="{618CCB00-7438-4FC0-86A2-DAC8177DD0DE}" destId="{BA5D24A0-FD6C-4807-8FF6-E6B6964B4486}" srcOrd="6" destOrd="0" presId="urn:microsoft.com/office/officeart/2005/8/layout/hierarchy5"/>
    <dgm:cxn modelId="{831AD234-4B9B-49C7-9052-9D5AA6DFBA38}" type="presParOf" srcId="{BA5D24A0-FD6C-4807-8FF6-E6B6964B4486}" destId="{BF2F4F2C-37D0-46CE-BC8B-FBE113080B45}" srcOrd="0" destOrd="0" presId="urn:microsoft.com/office/officeart/2005/8/layout/hierarchy5"/>
    <dgm:cxn modelId="{BE200E3A-6B5F-43B3-B31E-D5B808D7CBA8}" type="presParOf" srcId="{BA5D24A0-FD6C-4807-8FF6-E6B6964B4486}" destId="{094FE7E6-2D13-4B16-A3E2-E684CEA0B1A9}" srcOrd="1" destOrd="0" presId="urn:microsoft.com/office/officeart/2005/8/layout/hierarchy5"/>
    <dgm:cxn modelId="{81374E37-4D05-4CBA-8BBC-316C15EBD1B3}" type="presParOf" srcId="{618CCB00-7438-4FC0-86A2-DAC8177DD0DE}" destId="{4629B7C6-CDBE-4C74-BECE-B445F7BFF6E4}" srcOrd="7" destOrd="0" presId="urn:microsoft.com/office/officeart/2005/8/layout/hierarchy5"/>
    <dgm:cxn modelId="{85A1DED7-657B-46CE-B205-1BA63AA18AFC}" type="presParOf" srcId="{4629B7C6-CDBE-4C74-BECE-B445F7BFF6E4}" destId="{BDFD2664-9FE2-4528-BF8B-959B55858CF3}" srcOrd="0" destOrd="0" presId="urn:microsoft.com/office/officeart/2005/8/layout/hierarchy5"/>
    <dgm:cxn modelId="{B9A482F2-EA76-4C1B-8FB8-56D4FE36A732}" type="presParOf" srcId="{618CCB00-7438-4FC0-86A2-DAC8177DD0DE}" destId="{07A95D16-EE1F-4131-87A5-50F5F1F09E1E}" srcOrd="8" destOrd="0" presId="urn:microsoft.com/office/officeart/2005/8/layout/hierarchy5"/>
    <dgm:cxn modelId="{68CA669E-B549-4B12-BBA3-051AD72F04A1}" type="presParOf" srcId="{07A95D16-EE1F-4131-87A5-50F5F1F09E1E}" destId="{36456B24-4DBC-48EA-96B7-9E23177FFF5C}" srcOrd="0" destOrd="0" presId="urn:microsoft.com/office/officeart/2005/8/layout/hierarchy5"/>
    <dgm:cxn modelId="{CCC7949F-4B41-4FD8-8AA1-827F6576663A}" type="presParOf" srcId="{07A95D16-EE1F-4131-87A5-50F5F1F09E1E}" destId="{615339F4-EF98-4B5B-9997-CA92DF7D0B76}" srcOrd="1" destOrd="0" presId="urn:microsoft.com/office/officeart/2005/8/layout/hierarchy5"/>
    <dgm:cxn modelId="{F28B1692-FE1E-4A2A-8DBA-D6AF7DC3B198}" type="presParOf" srcId="{618CCB00-7438-4FC0-86A2-DAC8177DD0DE}" destId="{C7DD712D-4198-4A95-9AC3-9B0D8E1480DB}" srcOrd="9" destOrd="0" presId="urn:microsoft.com/office/officeart/2005/8/layout/hierarchy5"/>
    <dgm:cxn modelId="{A283AFFD-BE2A-450E-9BF2-34044D4CB97B}" type="presParOf" srcId="{C7DD712D-4198-4A95-9AC3-9B0D8E1480DB}" destId="{335446D6-D596-4189-9EEA-8C5D8BC6393D}" srcOrd="0" destOrd="0" presId="urn:microsoft.com/office/officeart/2005/8/layout/hierarchy5"/>
    <dgm:cxn modelId="{AAEED858-1F58-4D34-94DE-3C834AB1377E}" type="presParOf" srcId="{618CCB00-7438-4FC0-86A2-DAC8177DD0DE}" destId="{3A457961-5B62-4FE5-84ED-8BF9ABE19A60}" srcOrd="10" destOrd="0" presId="urn:microsoft.com/office/officeart/2005/8/layout/hierarchy5"/>
    <dgm:cxn modelId="{72812003-E66E-4A40-B29C-D027AD7CE28F}" type="presParOf" srcId="{3A457961-5B62-4FE5-84ED-8BF9ABE19A60}" destId="{5E1F8423-690A-4DE5-B268-E45AD6A363B0}" srcOrd="0" destOrd="0" presId="urn:microsoft.com/office/officeart/2005/8/layout/hierarchy5"/>
    <dgm:cxn modelId="{2745B623-6A9A-4996-89EC-4CF71A4DBCAD}" type="presParOf" srcId="{3A457961-5B62-4FE5-84ED-8BF9ABE19A60}" destId="{4EAE9DA5-115D-4AB1-93FD-8C0C1B81BAF3}"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F8423-690A-4DE5-B268-E45AD6A363B0}">
      <dsp:nvSpPr>
        <dsp:cNvPr id="0" name=""/>
        <dsp:cNvSpPr/>
      </dsp:nvSpPr>
      <dsp:spPr>
        <a:xfrm>
          <a:off x="5053768" y="0"/>
          <a:ext cx="862292" cy="32666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dirty="0" smtClean="0"/>
            <a:t>14 dagen na terugplaatsing geen menstruatie: </a:t>
          </a:r>
          <a:r>
            <a:rPr lang="nl-NL" sz="800" kern="1200" dirty="0" err="1" smtClean="0"/>
            <a:t>zwangerschaps-test</a:t>
          </a:r>
          <a:endParaRPr lang="nl-NL" sz="800" kern="1200" dirty="0"/>
        </a:p>
      </dsp:txBody>
      <dsp:txXfrm>
        <a:off x="5053768" y="0"/>
        <a:ext cx="862292" cy="980008"/>
      </dsp:txXfrm>
    </dsp:sp>
    <dsp:sp modelId="{36456B24-4DBC-48EA-96B7-9E23177FFF5C}">
      <dsp:nvSpPr>
        <dsp:cNvPr id="0" name=""/>
        <dsp:cNvSpPr/>
      </dsp:nvSpPr>
      <dsp:spPr>
        <a:xfrm>
          <a:off x="4047760" y="0"/>
          <a:ext cx="862292" cy="32666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dirty="0" smtClean="0"/>
            <a:t>2 weken wachten</a:t>
          </a:r>
          <a:endParaRPr lang="nl-NL" sz="800" kern="1200" dirty="0"/>
        </a:p>
      </dsp:txBody>
      <dsp:txXfrm>
        <a:off x="4047760" y="0"/>
        <a:ext cx="862292" cy="980008"/>
      </dsp:txXfrm>
    </dsp:sp>
    <dsp:sp modelId="{BF2F4F2C-37D0-46CE-BC8B-FBE113080B45}">
      <dsp:nvSpPr>
        <dsp:cNvPr id="0" name=""/>
        <dsp:cNvSpPr/>
      </dsp:nvSpPr>
      <dsp:spPr>
        <a:xfrm>
          <a:off x="3041752" y="0"/>
          <a:ext cx="862292" cy="32666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dirty="0" smtClean="0"/>
            <a:t>3 dagen na de follikelpunctie</a:t>
          </a:r>
          <a:endParaRPr lang="nl-NL" sz="800" kern="1200" dirty="0"/>
        </a:p>
      </dsp:txBody>
      <dsp:txXfrm>
        <a:off x="3041752" y="0"/>
        <a:ext cx="862292" cy="980008"/>
      </dsp:txXfrm>
    </dsp:sp>
    <dsp:sp modelId="{F1366A48-E03A-4F34-AB48-3B4333C92923}">
      <dsp:nvSpPr>
        <dsp:cNvPr id="0" name=""/>
        <dsp:cNvSpPr/>
      </dsp:nvSpPr>
      <dsp:spPr>
        <a:xfrm>
          <a:off x="2035744" y="0"/>
          <a:ext cx="862292" cy="32666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dirty="0" smtClean="0"/>
            <a:t>Meestal tussen </a:t>
          </a:r>
          <a:r>
            <a:rPr lang="nl-NL" sz="800" kern="1200" dirty="0" err="1" smtClean="0"/>
            <a:t>cyclusdag</a:t>
          </a:r>
          <a:r>
            <a:rPr lang="nl-NL" sz="800" kern="1200" dirty="0" smtClean="0"/>
            <a:t> 10 en 15</a:t>
          </a:r>
          <a:endParaRPr lang="nl-NL" sz="800" kern="1200" dirty="0"/>
        </a:p>
      </dsp:txBody>
      <dsp:txXfrm>
        <a:off x="2035744" y="0"/>
        <a:ext cx="862292" cy="980008"/>
      </dsp:txXfrm>
    </dsp:sp>
    <dsp:sp modelId="{ADE1C1A1-1CD4-4B46-BDFB-2903E7E87D05}">
      <dsp:nvSpPr>
        <dsp:cNvPr id="0" name=""/>
        <dsp:cNvSpPr/>
      </dsp:nvSpPr>
      <dsp:spPr>
        <a:xfrm>
          <a:off x="1029736" y="0"/>
          <a:ext cx="862292" cy="32666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dirty="0" smtClean="0"/>
            <a:t>Gedurende </a:t>
          </a:r>
        </a:p>
        <a:p>
          <a:pPr lvl="0" algn="ctr" defTabSz="355600">
            <a:lnSpc>
              <a:spcPct val="90000"/>
            </a:lnSpc>
            <a:spcBef>
              <a:spcPct val="0"/>
            </a:spcBef>
            <a:spcAft>
              <a:spcPct val="35000"/>
            </a:spcAft>
          </a:pPr>
          <a:r>
            <a:rPr lang="nl-NL" sz="800" kern="1200" dirty="0" smtClean="0"/>
            <a:t>7 tot 14 dagen</a:t>
          </a:r>
          <a:endParaRPr lang="nl-NL" sz="800" kern="1200" dirty="0"/>
        </a:p>
      </dsp:txBody>
      <dsp:txXfrm>
        <a:off x="1029736" y="0"/>
        <a:ext cx="862292" cy="980008"/>
      </dsp:txXfrm>
    </dsp:sp>
    <dsp:sp modelId="{A44AF67D-6DA4-4509-8808-15CDC6DDD837}">
      <dsp:nvSpPr>
        <dsp:cNvPr id="0" name=""/>
        <dsp:cNvSpPr/>
      </dsp:nvSpPr>
      <dsp:spPr>
        <a:xfrm>
          <a:off x="23728" y="0"/>
          <a:ext cx="862292" cy="32666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dirty="0" err="1" smtClean="0"/>
            <a:t>Cyclusdag</a:t>
          </a:r>
          <a:r>
            <a:rPr lang="nl-NL" sz="800" kern="1200" dirty="0" smtClean="0"/>
            <a:t> 1</a:t>
          </a:r>
          <a:endParaRPr lang="nl-NL" sz="800" kern="1200" dirty="0"/>
        </a:p>
      </dsp:txBody>
      <dsp:txXfrm>
        <a:off x="23728" y="0"/>
        <a:ext cx="862292" cy="980008"/>
      </dsp:txXfrm>
    </dsp:sp>
    <dsp:sp modelId="{D21B0BED-8921-4DAB-8865-E14150F9B412}">
      <dsp:nvSpPr>
        <dsp:cNvPr id="0" name=""/>
        <dsp:cNvSpPr/>
      </dsp:nvSpPr>
      <dsp:spPr>
        <a:xfrm>
          <a:off x="95586" y="1878373"/>
          <a:ext cx="718577" cy="359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dirty="0" smtClean="0"/>
            <a:t>aanmelden</a:t>
          </a:r>
          <a:endParaRPr lang="nl-NL" sz="800" kern="1200" dirty="0"/>
        </a:p>
      </dsp:txBody>
      <dsp:txXfrm>
        <a:off x="106109" y="1888896"/>
        <a:ext cx="697531" cy="338242"/>
      </dsp:txXfrm>
    </dsp:sp>
    <dsp:sp modelId="{87584553-BD09-420F-B22E-BB4779F4CB5F}">
      <dsp:nvSpPr>
        <dsp:cNvPr id="0" name=""/>
        <dsp:cNvSpPr/>
      </dsp:nvSpPr>
      <dsp:spPr>
        <a:xfrm>
          <a:off x="814163" y="2048119"/>
          <a:ext cx="287430" cy="19797"/>
        </a:xfrm>
        <a:custGeom>
          <a:avLst/>
          <a:gdLst/>
          <a:ahLst/>
          <a:cxnLst/>
          <a:rect l="0" t="0" r="0" b="0"/>
          <a:pathLst>
            <a:path>
              <a:moveTo>
                <a:pt x="0" y="9898"/>
              </a:moveTo>
              <a:lnTo>
                <a:pt x="287430" y="9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950693" y="2050832"/>
        <a:ext cx="14371" cy="14371"/>
      </dsp:txXfrm>
    </dsp:sp>
    <dsp:sp modelId="{12F217FE-1001-4F95-B1B4-D110FB4A2F57}">
      <dsp:nvSpPr>
        <dsp:cNvPr id="0" name=""/>
        <dsp:cNvSpPr/>
      </dsp:nvSpPr>
      <dsp:spPr>
        <a:xfrm>
          <a:off x="1101594" y="1878373"/>
          <a:ext cx="718577" cy="359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dirty="0" smtClean="0"/>
            <a:t>follikelstimulatie</a:t>
          </a:r>
          <a:endParaRPr lang="nl-NL" sz="800" kern="1200" dirty="0"/>
        </a:p>
      </dsp:txBody>
      <dsp:txXfrm>
        <a:off x="1112117" y="1888896"/>
        <a:ext cx="697531" cy="338242"/>
      </dsp:txXfrm>
    </dsp:sp>
    <dsp:sp modelId="{18CF0305-4F7C-469F-9DA8-709F865CB9B2}">
      <dsp:nvSpPr>
        <dsp:cNvPr id="0" name=""/>
        <dsp:cNvSpPr/>
      </dsp:nvSpPr>
      <dsp:spPr>
        <a:xfrm>
          <a:off x="1820171" y="2048119"/>
          <a:ext cx="287430" cy="19797"/>
        </a:xfrm>
        <a:custGeom>
          <a:avLst/>
          <a:gdLst/>
          <a:ahLst/>
          <a:cxnLst/>
          <a:rect l="0" t="0" r="0" b="0"/>
          <a:pathLst>
            <a:path>
              <a:moveTo>
                <a:pt x="0" y="9898"/>
              </a:moveTo>
              <a:lnTo>
                <a:pt x="287430" y="9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1956701" y="2050832"/>
        <a:ext cx="14371" cy="14371"/>
      </dsp:txXfrm>
    </dsp:sp>
    <dsp:sp modelId="{4D53D188-3556-4D49-A629-98CE9ECD02E5}">
      <dsp:nvSpPr>
        <dsp:cNvPr id="0" name=""/>
        <dsp:cNvSpPr/>
      </dsp:nvSpPr>
      <dsp:spPr>
        <a:xfrm>
          <a:off x="2107602" y="1878373"/>
          <a:ext cx="718577" cy="359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dirty="0" smtClean="0"/>
            <a:t>follikelpunctie</a:t>
          </a:r>
          <a:endParaRPr lang="nl-NL" sz="800" kern="1200" dirty="0"/>
        </a:p>
      </dsp:txBody>
      <dsp:txXfrm>
        <a:off x="2118125" y="1888896"/>
        <a:ext cx="697531" cy="338242"/>
      </dsp:txXfrm>
    </dsp:sp>
    <dsp:sp modelId="{95953FDC-552A-4CA5-BC36-82F83572607C}">
      <dsp:nvSpPr>
        <dsp:cNvPr id="0" name=""/>
        <dsp:cNvSpPr/>
      </dsp:nvSpPr>
      <dsp:spPr>
        <a:xfrm>
          <a:off x="2826179" y="2048119"/>
          <a:ext cx="287430" cy="19797"/>
        </a:xfrm>
        <a:custGeom>
          <a:avLst/>
          <a:gdLst/>
          <a:ahLst/>
          <a:cxnLst/>
          <a:rect l="0" t="0" r="0" b="0"/>
          <a:pathLst>
            <a:path>
              <a:moveTo>
                <a:pt x="0" y="9898"/>
              </a:moveTo>
              <a:lnTo>
                <a:pt x="287430" y="9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962709" y="2050832"/>
        <a:ext cx="14371" cy="14371"/>
      </dsp:txXfrm>
    </dsp:sp>
    <dsp:sp modelId="{7222AC33-E539-48E5-94CB-A3E965C3DBF1}">
      <dsp:nvSpPr>
        <dsp:cNvPr id="0" name=""/>
        <dsp:cNvSpPr/>
      </dsp:nvSpPr>
      <dsp:spPr>
        <a:xfrm>
          <a:off x="3113610" y="1878373"/>
          <a:ext cx="718577" cy="359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dirty="0" smtClean="0"/>
            <a:t>terugplaatsing</a:t>
          </a:r>
          <a:endParaRPr lang="nl-NL" sz="800" kern="1200" dirty="0"/>
        </a:p>
      </dsp:txBody>
      <dsp:txXfrm>
        <a:off x="3124133" y="1888896"/>
        <a:ext cx="697531" cy="338242"/>
      </dsp:txXfrm>
    </dsp:sp>
    <dsp:sp modelId="{1EFB7433-83B9-4984-BC48-37AF9D11220D}">
      <dsp:nvSpPr>
        <dsp:cNvPr id="0" name=""/>
        <dsp:cNvSpPr/>
      </dsp:nvSpPr>
      <dsp:spPr>
        <a:xfrm>
          <a:off x="3832187" y="2048119"/>
          <a:ext cx="287430" cy="19797"/>
        </a:xfrm>
        <a:custGeom>
          <a:avLst/>
          <a:gdLst/>
          <a:ahLst/>
          <a:cxnLst/>
          <a:rect l="0" t="0" r="0" b="0"/>
          <a:pathLst>
            <a:path>
              <a:moveTo>
                <a:pt x="0" y="9898"/>
              </a:moveTo>
              <a:lnTo>
                <a:pt x="287430" y="9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68717" y="2050832"/>
        <a:ext cx="14371" cy="14371"/>
      </dsp:txXfrm>
    </dsp:sp>
    <dsp:sp modelId="{2D7FE708-D898-4283-BDE7-A0935C74FFFA}">
      <dsp:nvSpPr>
        <dsp:cNvPr id="0" name=""/>
        <dsp:cNvSpPr/>
      </dsp:nvSpPr>
      <dsp:spPr>
        <a:xfrm>
          <a:off x="4119618" y="1878373"/>
          <a:ext cx="718577" cy="359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dirty="0" smtClean="0"/>
            <a:t>spannend</a:t>
          </a:r>
          <a:endParaRPr lang="nl-NL" sz="800" kern="1200" dirty="0"/>
        </a:p>
      </dsp:txBody>
      <dsp:txXfrm>
        <a:off x="4130141" y="1888896"/>
        <a:ext cx="697531" cy="338242"/>
      </dsp:txXfrm>
    </dsp:sp>
    <dsp:sp modelId="{66DEDD0D-339A-484F-9EB9-5A1033EE59B1}">
      <dsp:nvSpPr>
        <dsp:cNvPr id="0" name=""/>
        <dsp:cNvSpPr/>
      </dsp:nvSpPr>
      <dsp:spPr>
        <a:xfrm>
          <a:off x="4838195" y="2048119"/>
          <a:ext cx="287430" cy="19797"/>
        </a:xfrm>
        <a:custGeom>
          <a:avLst/>
          <a:gdLst/>
          <a:ahLst/>
          <a:cxnLst/>
          <a:rect l="0" t="0" r="0" b="0"/>
          <a:pathLst>
            <a:path>
              <a:moveTo>
                <a:pt x="0" y="9898"/>
              </a:moveTo>
              <a:lnTo>
                <a:pt x="287430" y="9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974725" y="2050832"/>
        <a:ext cx="14371" cy="14371"/>
      </dsp:txXfrm>
    </dsp:sp>
    <dsp:sp modelId="{672F4CE3-F248-40FF-9164-1CAACB3FF598}">
      <dsp:nvSpPr>
        <dsp:cNvPr id="0" name=""/>
        <dsp:cNvSpPr/>
      </dsp:nvSpPr>
      <dsp:spPr>
        <a:xfrm>
          <a:off x="5125626" y="1878373"/>
          <a:ext cx="718577" cy="359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dirty="0" smtClean="0"/>
            <a:t>Uitkomst bekend</a:t>
          </a:r>
          <a:endParaRPr lang="nl-NL" sz="800" kern="1200" dirty="0"/>
        </a:p>
      </dsp:txBody>
      <dsp:txXfrm>
        <a:off x="5136149" y="1888896"/>
        <a:ext cx="697531" cy="3382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12689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santbrin</cp:lastModifiedBy>
  <cp:revision>2</cp:revision>
  <cp:lastPrinted>2014-03-17T07:31:00Z</cp:lastPrinted>
  <dcterms:created xsi:type="dcterms:W3CDTF">2017-03-17T11:47:00Z</dcterms:created>
  <dcterms:modified xsi:type="dcterms:W3CDTF">2017-03-17T11:47:00Z</dcterms:modified>
</cp:coreProperties>
</file>